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69"/>
        <w:tblW w:w="10620" w:type="dxa"/>
        <w:tblLook w:val="0000" w:firstRow="0" w:lastRow="0" w:firstColumn="0" w:lastColumn="0" w:noHBand="0" w:noVBand="0"/>
      </w:tblPr>
      <w:tblGrid>
        <w:gridCol w:w="1536"/>
        <w:gridCol w:w="7629"/>
        <w:gridCol w:w="1455"/>
      </w:tblGrid>
      <w:tr w:rsidR="00553247" w:rsidRPr="00553247" w14:paraId="05FEAF06" w14:textId="77777777" w:rsidTr="001338A7">
        <w:tc>
          <w:tcPr>
            <w:tcW w:w="1536" w:type="dxa"/>
            <w:tcBorders>
              <w:top w:val="double" w:sz="4" w:space="0" w:color="0000FF"/>
              <w:left w:val="double" w:sz="4" w:space="0" w:color="0000FF"/>
              <w:bottom w:val="double" w:sz="4" w:space="0" w:color="0000FF"/>
              <w:right w:val="double" w:sz="4" w:space="0" w:color="0000FF"/>
            </w:tcBorders>
          </w:tcPr>
          <w:p w14:paraId="3DE1A937" w14:textId="77777777" w:rsidR="00553247" w:rsidRPr="00553247" w:rsidRDefault="00553247" w:rsidP="00553247">
            <w:pPr>
              <w:widowControl/>
              <w:autoSpaceDE/>
              <w:autoSpaceDN/>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41055A0F" wp14:editId="055CB63D">
                  <wp:extent cx="828675" cy="895350"/>
                  <wp:effectExtent l="0" t="0" r="9525" b="0"/>
                  <wp:docPr id="1266204769" name="Picture 1266204769" descr="fsshield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shield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895350"/>
                          </a:xfrm>
                          <a:prstGeom prst="rect">
                            <a:avLst/>
                          </a:prstGeom>
                          <a:noFill/>
                          <a:ln>
                            <a:noFill/>
                          </a:ln>
                        </pic:spPr>
                      </pic:pic>
                    </a:graphicData>
                  </a:graphic>
                </wp:inline>
              </w:drawing>
            </w:r>
          </w:p>
        </w:tc>
        <w:tc>
          <w:tcPr>
            <w:tcW w:w="7629" w:type="dxa"/>
            <w:tcBorders>
              <w:top w:val="double" w:sz="4" w:space="0" w:color="0000FF"/>
              <w:left w:val="double" w:sz="4" w:space="0" w:color="0000FF"/>
              <w:bottom w:val="double" w:sz="4" w:space="0" w:color="0000FF"/>
              <w:right w:val="double" w:sz="4" w:space="0" w:color="0000FF"/>
            </w:tcBorders>
          </w:tcPr>
          <w:p w14:paraId="15256F56" w14:textId="77777777" w:rsidR="00553247" w:rsidRPr="00553247" w:rsidRDefault="00553247" w:rsidP="00553247">
            <w:pPr>
              <w:widowControl/>
              <w:autoSpaceDE/>
              <w:autoSpaceDN/>
              <w:jc w:val="center"/>
              <w:rPr>
                <w:rFonts w:ascii="Tahoma" w:eastAsia="Times New Roman" w:hAnsi="Tahoma" w:cs="Tahoma"/>
                <w:sz w:val="20"/>
                <w:szCs w:val="24"/>
              </w:rPr>
            </w:pPr>
          </w:p>
          <w:p w14:paraId="582CED3D"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OUTREACH NOTICE</w:t>
            </w:r>
          </w:p>
          <w:p w14:paraId="4E962370"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PERMANENT</w:t>
            </w:r>
          </w:p>
          <w:p w14:paraId="70DA5733" w14:textId="77777777" w:rsidR="00553247" w:rsidRP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USDA Forest Service</w:t>
            </w:r>
          </w:p>
          <w:p w14:paraId="035045BA" w14:textId="47B412E3" w:rsid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Law Enforcement and Investigations</w:t>
            </w:r>
          </w:p>
          <w:p w14:paraId="07B1B687" w14:textId="026A1924" w:rsidR="008F403A" w:rsidRPr="00553247" w:rsidRDefault="008F403A"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Rocky Mountain Region</w:t>
            </w:r>
          </w:p>
          <w:p w14:paraId="398FB056" w14:textId="2C78CA42" w:rsidR="00553247" w:rsidRPr="00553247" w:rsidRDefault="008F403A" w:rsidP="00553247">
            <w:pPr>
              <w:widowControl/>
              <w:autoSpaceDE/>
              <w:autoSpaceDN/>
              <w:jc w:val="center"/>
              <w:rPr>
                <w:rFonts w:ascii="Tahoma" w:eastAsia="Times New Roman" w:hAnsi="Tahoma" w:cs="Tahoma"/>
                <w:b/>
                <w:sz w:val="24"/>
                <w:szCs w:val="24"/>
              </w:rPr>
            </w:pPr>
            <w:r>
              <w:rPr>
                <w:rFonts w:ascii="Tahoma" w:eastAsia="Times New Roman" w:hAnsi="Tahoma" w:cs="Tahoma"/>
                <w:b/>
                <w:sz w:val="24"/>
                <w:szCs w:val="24"/>
              </w:rPr>
              <w:t>Law Enforcement Officer</w:t>
            </w:r>
          </w:p>
          <w:p w14:paraId="586C9CD3" w14:textId="7296133F" w:rsidR="00553247" w:rsidRPr="00553247" w:rsidRDefault="00553247" w:rsidP="00553247">
            <w:pPr>
              <w:widowControl/>
              <w:autoSpaceDE/>
              <w:autoSpaceDN/>
              <w:jc w:val="center"/>
              <w:rPr>
                <w:rFonts w:ascii="Tahoma" w:eastAsia="Times New Roman" w:hAnsi="Tahoma" w:cs="Tahoma"/>
                <w:b/>
                <w:sz w:val="24"/>
                <w:szCs w:val="24"/>
              </w:rPr>
            </w:pPr>
            <w:r w:rsidRPr="00553247">
              <w:rPr>
                <w:rFonts w:ascii="Tahoma" w:eastAsia="Times New Roman" w:hAnsi="Tahoma" w:cs="Tahoma"/>
                <w:b/>
                <w:sz w:val="24"/>
                <w:szCs w:val="24"/>
              </w:rPr>
              <w:t>G</w:t>
            </w:r>
            <w:r w:rsidR="00145CE2">
              <w:rPr>
                <w:rFonts w:ascii="Tahoma" w:eastAsia="Times New Roman" w:hAnsi="Tahoma" w:cs="Tahoma"/>
                <w:b/>
                <w:sz w:val="24"/>
                <w:szCs w:val="24"/>
              </w:rPr>
              <w:t>L</w:t>
            </w:r>
            <w:r w:rsidRPr="00553247">
              <w:rPr>
                <w:rFonts w:ascii="Tahoma" w:eastAsia="Times New Roman" w:hAnsi="Tahoma" w:cs="Tahoma"/>
                <w:b/>
                <w:sz w:val="24"/>
                <w:szCs w:val="24"/>
              </w:rPr>
              <w:t>-18</w:t>
            </w:r>
            <w:r w:rsidR="008F403A">
              <w:rPr>
                <w:rFonts w:ascii="Tahoma" w:eastAsia="Times New Roman" w:hAnsi="Tahoma" w:cs="Tahoma"/>
                <w:b/>
                <w:sz w:val="24"/>
                <w:szCs w:val="24"/>
              </w:rPr>
              <w:t>0</w:t>
            </w:r>
            <w:r w:rsidRPr="00553247">
              <w:rPr>
                <w:rFonts w:ascii="Tahoma" w:eastAsia="Times New Roman" w:hAnsi="Tahoma" w:cs="Tahoma"/>
                <w:b/>
                <w:sz w:val="24"/>
                <w:szCs w:val="24"/>
              </w:rPr>
              <w:t>1-</w:t>
            </w:r>
            <w:r w:rsidR="00262D9A">
              <w:rPr>
                <w:rFonts w:ascii="Tahoma" w:eastAsia="Times New Roman" w:hAnsi="Tahoma" w:cs="Tahoma"/>
                <w:b/>
                <w:sz w:val="24"/>
                <w:szCs w:val="24"/>
              </w:rPr>
              <w:t>5/7/9/</w:t>
            </w:r>
            <w:r w:rsidR="00AD0421">
              <w:rPr>
                <w:rFonts w:ascii="Tahoma" w:eastAsia="Times New Roman" w:hAnsi="Tahoma" w:cs="Tahoma"/>
                <w:b/>
                <w:sz w:val="24"/>
                <w:szCs w:val="24"/>
              </w:rPr>
              <w:t>11</w:t>
            </w:r>
          </w:p>
          <w:p w14:paraId="59C9235E" w14:textId="1B9D0A19" w:rsidR="00553247" w:rsidRPr="00553247" w:rsidRDefault="000231D0"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South</w:t>
            </w:r>
            <w:r w:rsidR="008F403A">
              <w:rPr>
                <w:rFonts w:ascii="Tahoma" w:eastAsia="Times New Roman" w:hAnsi="Tahoma" w:cs="Tahoma"/>
                <w:sz w:val="24"/>
                <w:szCs w:val="24"/>
              </w:rPr>
              <w:t xml:space="preserve"> Zone</w:t>
            </w:r>
            <w:r w:rsidR="00553247" w:rsidRPr="00553247">
              <w:rPr>
                <w:rFonts w:ascii="Tahoma" w:eastAsia="Times New Roman" w:hAnsi="Tahoma" w:cs="Tahoma"/>
                <w:sz w:val="24"/>
                <w:szCs w:val="24"/>
              </w:rPr>
              <w:t xml:space="preserve"> – </w:t>
            </w:r>
            <w:r>
              <w:rPr>
                <w:rFonts w:ascii="Tahoma" w:eastAsia="Times New Roman" w:hAnsi="Tahoma" w:cs="Tahoma"/>
                <w:sz w:val="24"/>
                <w:szCs w:val="24"/>
              </w:rPr>
              <w:t>La Jara</w:t>
            </w:r>
            <w:r w:rsidR="00467492">
              <w:rPr>
                <w:rFonts w:ascii="Tahoma" w:eastAsia="Times New Roman" w:hAnsi="Tahoma" w:cs="Tahoma"/>
                <w:sz w:val="24"/>
                <w:szCs w:val="24"/>
              </w:rPr>
              <w:t xml:space="preserve">, </w:t>
            </w:r>
            <w:r>
              <w:rPr>
                <w:rFonts w:ascii="Tahoma" w:eastAsia="Times New Roman" w:hAnsi="Tahoma" w:cs="Tahoma"/>
                <w:sz w:val="24"/>
                <w:szCs w:val="24"/>
              </w:rPr>
              <w:t>Colorado</w:t>
            </w:r>
          </w:p>
          <w:p w14:paraId="145EA963" w14:textId="77777777" w:rsidR="00553247" w:rsidRPr="00553247" w:rsidRDefault="00553247" w:rsidP="00553247">
            <w:pPr>
              <w:widowControl/>
              <w:autoSpaceDE/>
              <w:autoSpaceDN/>
              <w:rPr>
                <w:rFonts w:ascii="Tahoma" w:eastAsia="Times New Roman" w:hAnsi="Tahoma" w:cs="Tahoma"/>
                <w:sz w:val="20"/>
                <w:szCs w:val="24"/>
              </w:rPr>
            </w:pPr>
          </w:p>
        </w:tc>
        <w:tc>
          <w:tcPr>
            <w:tcW w:w="1455" w:type="dxa"/>
            <w:tcBorders>
              <w:top w:val="double" w:sz="4" w:space="0" w:color="0000FF"/>
              <w:left w:val="double" w:sz="4" w:space="0" w:color="0000FF"/>
              <w:bottom w:val="double" w:sz="4" w:space="0" w:color="0000FF"/>
              <w:right w:val="double" w:sz="4" w:space="0" w:color="0000FF"/>
            </w:tcBorders>
          </w:tcPr>
          <w:p w14:paraId="0E950572" w14:textId="77777777" w:rsidR="00553247" w:rsidRPr="00553247" w:rsidRDefault="00553247" w:rsidP="00553247">
            <w:pPr>
              <w:widowControl/>
              <w:autoSpaceDE/>
              <w:autoSpaceDN/>
              <w:jc w:val="right"/>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50C7EBE5" wp14:editId="20B190B4">
                  <wp:extent cx="762947" cy="908917"/>
                  <wp:effectExtent l="0" t="0" r="0" b="5715"/>
                  <wp:docPr id="972605200" name="Picture 972605200" descr="C:\Users\cboehm\Pictures\C-32785_USFS_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oehm\Pictures\C-32785_USFS_smalle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6067" cy="936461"/>
                          </a:xfrm>
                          <a:prstGeom prst="rect">
                            <a:avLst/>
                          </a:prstGeom>
                          <a:noFill/>
                          <a:ln>
                            <a:noFill/>
                          </a:ln>
                        </pic:spPr>
                      </pic:pic>
                    </a:graphicData>
                  </a:graphic>
                </wp:inline>
              </w:drawing>
            </w:r>
          </w:p>
        </w:tc>
      </w:tr>
    </w:tbl>
    <w:p w14:paraId="71B2ACFB" w14:textId="77777777" w:rsidR="00553247" w:rsidRDefault="00553247" w:rsidP="00467492">
      <w:pPr>
        <w:adjustRightInd w:val="0"/>
        <w:jc w:val="both"/>
        <w:rPr>
          <w:rFonts w:ascii="Times" w:eastAsia="Times New Roman" w:hAnsi="Times" w:cs="Times"/>
          <w:noProof/>
          <w:color w:val="000000"/>
          <w:sz w:val="24"/>
          <w:szCs w:val="24"/>
        </w:rPr>
      </w:pPr>
    </w:p>
    <w:p w14:paraId="7D5BC7E9" w14:textId="37F5FACF"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Rocky Mountain Region, Law Enforcement and Investigations staff will soon be advertising a G</w:t>
      </w:r>
      <w:r w:rsidR="00145CE2">
        <w:rPr>
          <w:rFonts w:ascii="Times New Roman" w:eastAsia="Times New Roman" w:hAnsi="Times New Roman" w:cs="Times New Roman"/>
          <w:noProof/>
          <w:color w:val="000000"/>
          <w:sz w:val="24"/>
          <w:szCs w:val="24"/>
        </w:rPr>
        <w:t>L</w:t>
      </w:r>
      <w:r w:rsidRPr="00BA5030">
        <w:rPr>
          <w:rFonts w:ascii="Times New Roman" w:eastAsia="Times New Roman" w:hAnsi="Times New Roman" w:cs="Times New Roman"/>
          <w:noProof/>
          <w:color w:val="000000"/>
          <w:sz w:val="24"/>
          <w:szCs w:val="24"/>
        </w:rPr>
        <w:t>-1801-</w:t>
      </w:r>
      <w:r w:rsidR="00262D9A" w:rsidRPr="00BA5030">
        <w:rPr>
          <w:rFonts w:ascii="Times New Roman" w:eastAsia="Times New Roman" w:hAnsi="Times New Roman" w:cs="Times New Roman"/>
          <w:noProof/>
          <w:color w:val="000000"/>
          <w:sz w:val="24"/>
          <w:szCs w:val="24"/>
        </w:rPr>
        <w:t>5/7/9/</w:t>
      </w:r>
      <w:r w:rsidR="00AD0421" w:rsidRPr="00BA5030">
        <w:rPr>
          <w:rFonts w:ascii="Times New Roman" w:eastAsia="Times New Roman" w:hAnsi="Times New Roman" w:cs="Times New Roman"/>
          <w:noProof/>
          <w:color w:val="000000"/>
          <w:sz w:val="24"/>
          <w:szCs w:val="24"/>
        </w:rPr>
        <w:t>11</w:t>
      </w:r>
      <w:r w:rsidRPr="00BA5030">
        <w:rPr>
          <w:rFonts w:ascii="Times New Roman" w:eastAsia="Times New Roman" w:hAnsi="Times New Roman" w:cs="Times New Roman"/>
          <w:noProof/>
          <w:color w:val="000000"/>
          <w:sz w:val="24"/>
          <w:szCs w:val="24"/>
        </w:rPr>
        <w:t xml:space="preserve"> Law Enforcement Officer position in </w:t>
      </w:r>
      <w:r w:rsidR="00AD0421" w:rsidRPr="00BA5030">
        <w:rPr>
          <w:rFonts w:ascii="Times New Roman" w:eastAsia="Times New Roman" w:hAnsi="Times New Roman" w:cs="Times New Roman"/>
          <w:noProof/>
          <w:color w:val="000000"/>
          <w:sz w:val="24"/>
          <w:szCs w:val="24"/>
        </w:rPr>
        <w:t>La Jara, Colorado</w:t>
      </w:r>
      <w:r w:rsidRPr="00BA5030">
        <w:rPr>
          <w:rFonts w:ascii="Times New Roman" w:eastAsia="Times New Roman" w:hAnsi="Times New Roman" w:cs="Times New Roman"/>
          <w:noProof/>
          <w:color w:val="000000"/>
          <w:sz w:val="24"/>
          <w:szCs w:val="24"/>
        </w:rPr>
        <w:t>. We encourage you to express your interest.</w:t>
      </w:r>
    </w:p>
    <w:p w14:paraId="45112DE8"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3F1AE54A" w14:textId="7641DD1A"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The attached Outreach Notice form may be sent to Patrol Captain </w:t>
      </w:r>
      <w:r w:rsidR="00AD0421" w:rsidRPr="00BA5030">
        <w:rPr>
          <w:rFonts w:ascii="Times New Roman" w:eastAsia="Times New Roman" w:hAnsi="Times New Roman" w:cs="Times New Roman"/>
          <w:noProof/>
          <w:color w:val="000000"/>
          <w:sz w:val="24"/>
          <w:szCs w:val="24"/>
        </w:rPr>
        <w:t>Milo Medina</w:t>
      </w:r>
      <w:r w:rsidRPr="00BA5030">
        <w:rPr>
          <w:rFonts w:ascii="Times New Roman" w:eastAsia="Times New Roman" w:hAnsi="Times New Roman" w:cs="Times New Roman"/>
          <w:noProof/>
          <w:color w:val="000000"/>
          <w:sz w:val="24"/>
          <w:szCs w:val="24"/>
        </w:rPr>
        <w:t xml:space="preserve"> at </w:t>
      </w:r>
      <w:hyperlink r:id="rId7" w:history="1">
        <w:r w:rsidR="00E74DB6" w:rsidRPr="00BA5030">
          <w:rPr>
            <w:rStyle w:val="Hyperlink"/>
            <w:rFonts w:ascii="Times New Roman" w:eastAsia="Times New Roman" w:hAnsi="Times New Roman" w:cs="Times New Roman"/>
            <w:noProof/>
            <w:sz w:val="24"/>
            <w:szCs w:val="24"/>
          </w:rPr>
          <w:t>milo.medina@usda.gov</w:t>
        </w:r>
      </w:hyperlink>
      <w:r w:rsidR="00467492" w:rsidRPr="00BA5030">
        <w:rPr>
          <w:rFonts w:ascii="Times New Roman" w:eastAsia="Times New Roman" w:hAnsi="Times New Roman" w:cs="Times New Roman"/>
          <w:noProof/>
          <w:color w:val="000000"/>
          <w:sz w:val="24"/>
          <w:szCs w:val="24"/>
        </w:rPr>
        <w:t xml:space="preserve"> </w:t>
      </w:r>
      <w:r w:rsidRPr="00BA5030">
        <w:rPr>
          <w:rFonts w:ascii="Times New Roman" w:eastAsia="Times New Roman" w:hAnsi="Times New Roman" w:cs="Times New Roman"/>
          <w:noProof/>
          <w:color w:val="000000"/>
          <w:sz w:val="24"/>
          <w:szCs w:val="24"/>
        </w:rPr>
        <w:t xml:space="preserve">no later than </w:t>
      </w:r>
      <w:r w:rsidR="00E74DB6" w:rsidRPr="00BA5030">
        <w:rPr>
          <w:rFonts w:ascii="Times New Roman" w:eastAsia="Times New Roman" w:hAnsi="Times New Roman" w:cs="Times New Roman"/>
          <w:b/>
          <w:bCs/>
          <w:noProof/>
          <w:color w:val="000000"/>
          <w:sz w:val="24"/>
          <w:szCs w:val="24"/>
          <w:u w:val="single"/>
        </w:rPr>
        <w:t>October 15, 2026</w:t>
      </w:r>
      <w:r w:rsidRPr="00BA5030">
        <w:rPr>
          <w:rFonts w:ascii="Times New Roman" w:eastAsia="Times New Roman" w:hAnsi="Times New Roman" w:cs="Times New Roman"/>
          <w:b/>
          <w:bCs/>
          <w:noProof/>
          <w:color w:val="000000"/>
          <w:sz w:val="24"/>
          <w:szCs w:val="24"/>
          <w:u w:val="single"/>
        </w:rPr>
        <w:t>.</w:t>
      </w:r>
    </w:p>
    <w:p w14:paraId="05DB10B8" w14:textId="77777777" w:rsidR="00553247" w:rsidRPr="00BA5030" w:rsidRDefault="00553247" w:rsidP="00BA5030">
      <w:pPr>
        <w:adjustRightInd w:val="0"/>
        <w:jc w:val="both"/>
        <w:rPr>
          <w:rFonts w:ascii="Times New Roman" w:eastAsia="Times New Roman" w:hAnsi="Times New Roman" w:cs="Times New Roman"/>
          <w:bCs/>
          <w:noProof/>
          <w:color w:val="000000"/>
          <w:sz w:val="24"/>
          <w:szCs w:val="24"/>
        </w:rPr>
      </w:pPr>
    </w:p>
    <w:p w14:paraId="401D053C" w14:textId="77777777" w:rsidR="00553247" w:rsidRPr="00BA5030" w:rsidRDefault="00553247" w:rsidP="008F403A">
      <w:pPr>
        <w:adjustRightInd w:val="0"/>
        <w:rPr>
          <w:rFonts w:ascii="Times New Roman" w:eastAsia="Times New Roman" w:hAnsi="Times New Roman" w:cs="Times New Roman"/>
          <w:noProof/>
          <w:color w:val="000000"/>
          <w:sz w:val="28"/>
          <w:szCs w:val="28"/>
        </w:rPr>
      </w:pPr>
      <w:r w:rsidRPr="00BA5030">
        <w:rPr>
          <w:rFonts w:ascii="Times New Roman" w:eastAsia="Times New Roman" w:hAnsi="Times New Roman" w:cs="Times New Roman"/>
          <w:b/>
          <w:bCs/>
          <w:noProof/>
          <w:color w:val="000000"/>
          <w:sz w:val="28"/>
          <w:szCs w:val="28"/>
          <w:u w:val="single"/>
        </w:rPr>
        <w:t>POSITION</w:t>
      </w:r>
    </w:p>
    <w:p w14:paraId="345EB6F3" w14:textId="77777777" w:rsidR="00553247" w:rsidRPr="00AA3058" w:rsidRDefault="00553247" w:rsidP="00553247">
      <w:pPr>
        <w:adjustRightInd w:val="0"/>
        <w:rPr>
          <w:rFonts w:ascii="Times" w:eastAsia="Times New Roman" w:hAnsi="Times" w:cs="Times"/>
          <w:noProof/>
          <w:color w:val="000000"/>
          <w:sz w:val="24"/>
          <w:szCs w:val="24"/>
        </w:rPr>
      </w:pPr>
    </w:p>
    <w:p w14:paraId="309D4E30"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incumbent will be responsible for performing full-time law enforcement duties including detection, investigation, apprehension, detention, and prosecution activities associated with the enforcement of the laws and regulations relating to National Forest System lands and resources.</w:t>
      </w:r>
      <w:r w:rsidRPr="00BA5030">
        <w:rPr>
          <w:rFonts w:ascii="Times New Roman" w:eastAsia="Times New Roman" w:hAnsi="Times New Roman" w:cs="Times New Roman"/>
          <w:noProof/>
          <w:color w:val="FF0000"/>
          <w:sz w:val="24"/>
          <w:szCs w:val="24"/>
        </w:rPr>
        <w:t xml:space="preserve">  </w:t>
      </w:r>
      <w:r w:rsidRPr="00BA5030">
        <w:rPr>
          <w:rFonts w:ascii="Times New Roman" w:eastAsia="Times New Roman" w:hAnsi="Times New Roman" w:cs="Times New Roman"/>
          <w:noProof/>
          <w:sz w:val="24"/>
          <w:szCs w:val="24"/>
        </w:rPr>
        <w:t xml:space="preserve">The incumbent is required to qualify with and carry defensive equipment, including firearms, and subject to random drug testing.  </w:t>
      </w:r>
      <w:r w:rsidRPr="00BA5030">
        <w:rPr>
          <w:rFonts w:ascii="Times New Roman" w:eastAsia="Times New Roman" w:hAnsi="Times New Roman" w:cs="Times New Roman"/>
          <w:noProof/>
          <w:color w:val="000000"/>
          <w:sz w:val="24"/>
          <w:szCs w:val="24"/>
        </w:rPr>
        <w:t>The position is subject to pre-employment drug screening, compliance with physical fitness requirements, and satisfactory results on a pre-employment Single Scope Background Investigation.</w:t>
      </w:r>
    </w:p>
    <w:p w14:paraId="1DCD4CF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80EB583"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This is a primary law enforcement position under 5 USC 834(c) (CSRS) and 8412(d) (FERS).  It is a non-supervisory position and is covered by the Fair Labor Standards Act (FLSA).  Individuals making their first entry into a law enforcement position under these authorities cannot be selected/appointed if they have reached age 37.  Individuals already in covered positions or with previous approved service who apply for a primary position cannot be considered if their age at re-entry into the primary position is 37, after subtracting service in approved position(s).</w:t>
      </w:r>
    </w:p>
    <w:p w14:paraId="17564041"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2EBB30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Final appointment for this position is conditional upon the candidate meeting all medical and physical requirements in a pre-employment examination, passing a pre-employment drug test, compliance with physical fitness requirements, and successful completion on a pre-employment Single Scope background investigation.  The incumbent must be able to possess firearms under the terms of the Gun Control Act of 1968, as amended (18 U.S.C. 922(g)(9).  The individual selected must successfully complete, or have completed, the 19-week Land Management Police Training (LMPT) at the Federal Law Enforcement Training Center (FLETC), Glynco, GA, or equivalent basic police officer training.  In addition, the incumbent must successfully complete the 12-week Field Training and Evaluation Program immediately following basic training.</w:t>
      </w:r>
    </w:p>
    <w:p w14:paraId="07404DAB"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48F05417" w14:textId="38FF96E8" w:rsidR="00553247" w:rsidRPr="00BA5030" w:rsidRDefault="00262D9A"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If the position is filled at the G</w:t>
      </w:r>
      <w:r w:rsidR="00145CE2">
        <w:rPr>
          <w:rFonts w:ascii="Times New Roman" w:eastAsia="Times New Roman" w:hAnsi="Times New Roman" w:cs="Times New Roman"/>
          <w:noProof/>
          <w:color w:val="000000"/>
          <w:sz w:val="24"/>
          <w:szCs w:val="24"/>
        </w:rPr>
        <w:t>L</w:t>
      </w:r>
      <w:r w:rsidRPr="00BA5030">
        <w:rPr>
          <w:rFonts w:ascii="Times New Roman" w:eastAsia="Times New Roman" w:hAnsi="Times New Roman" w:cs="Times New Roman"/>
          <w:noProof/>
          <w:color w:val="000000"/>
          <w:sz w:val="24"/>
          <w:szCs w:val="24"/>
        </w:rPr>
        <w:t>-05 level, the incumbent may be promoted to the G</w:t>
      </w:r>
      <w:r w:rsidR="00145CE2">
        <w:rPr>
          <w:rFonts w:ascii="Times New Roman" w:eastAsia="Times New Roman" w:hAnsi="Times New Roman" w:cs="Times New Roman"/>
          <w:noProof/>
          <w:color w:val="000000"/>
          <w:sz w:val="24"/>
          <w:szCs w:val="24"/>
        </w:rPr>
        <w:t>L</w:t>
      </w:r>
      <w:r w:rsidRPr="00BA5030">
        <w:rPr>
          <w:rFonts w:ascii="Times New Roman" w:eastAsia="Times New Roman" w:hAnsi="Times New Roman" w:cs="Times New Roman"/>
          <w:noProof/>
          <w:color w:val="000000"/>
          <w:sz w:val="24"/>
          <w:szCs w:val="24"/>
        </w:rPr>
        <w:t xml:space="preserve">-07 and so on without further competition upon satisfactory performance for one year.  </w:t>
      </w:r>
      <w:r w:rsidR="00553247" w:rsidRPr="00BA5030">
        <w:rPr>
          <w:rFonts w:ascii="Times New Roman" w:eastAsia="Times New Roman" w:hAnsi="Times New Roman" w:cs="Times New Roman"/>
          <w:noProof/>
          <w:color w:val="000000"/>
          <w:sz w:val="24"/>
          <w:szCs w:val="24"/>
        </w:rPr>
        <w:t>There is no promotion potential for this position beyond the G</w:t>
      </w:r>
      <w:r w:rsidR="00E74DB6" w:rsidRPr="00BA5030">
        <w:rPr>
          <w:rFonts w:ascii="Times New Roman" w:eastAsia="Times New Roman" w:hAnsi="Times New Roman" w:cs="Times New Roman"/>
          <w:noProof/>
          <w:color w:val="000000"/>
          <w:sz w:val="24"/>
          <w:szCs w:val="24"/>
        </w:rPr>
        <w:t>S</w:t>
      </w:r>
      <w:r w:rsidR="00553247" w:rsidRPr="00BA5030">
        <w:rPr>
          <w:rFonts w:ascii="Times New Roman" w:eastAsia="Times New Roman" w:hAnsi="Times New Roman" w:cs="Times New Roman"/>
          <w:noProof/>
          <w:color w:val="000000"/>
          <w:sz w:val="24"/>
          <w:szCs w:val="24"/>
        </w:rPr>
        <w:t>-</w:t>
      </w:r>
      <w:r w:rsidR="00E74DB6" w:rsidRPr="00BA5030">
        <w:rPr>
          <w:rFonts w:ascii="Times New Roman" w:eastAsia="Times New Roman" w:hAnsi="Times New Roman" w:cs="Times New Roman"/>
          <w:noProof/>
          <w:color w:val="000000"/>
          <w:sz w:val="24"/>
          <w:szCs w:val="24"/>
        </w:rPr>
        <w:t>11</w:t>
      </w:r>
      <w:r w:rsidR="00553247" w:rsidRPr="00BA5030">
        <w:rPr>
          <w:rFonts w:ascii="Times New Roman" w:eastAsia="Times New Roman" w:hAnsi="Times New Roman" w:cs="Times New Roman"/>
          <w:noProof/>
          <w:color w:val="000000"/>
          <w:sz w:val="24"/>
          <w:szCs w:val="24"/>
        </w:rPr>
        <w:t xml:space="preserve"> level.</w:t>
      </w:r>
    </w:p>
    <w:p w14:paraId="6B4026A6" w14:textId="77777777" w:rsidR="00683038" w:rsidRDefault="00683038" w:rsidP="008F403A">
      <w:pPr>
        <w:adjustRightInd w:val="0"/>
        <w:rPr>
          <w:rFonts w:ascii="Times" w:eastAsia="Times New Roman" w:hAnsi="Times" w:cs="Times"/>
          <w:b/>
          <w:noProof/>
          <w:color w:val="000000"/>
          <w:sz w:val="28"/>
          <w:szCs w:val="28"/>
          <w:u w:val="single"/>
        </w:rPr>
      </w:pPr>
    </w:p>
    <w:p w14:paraId="29C88782" w14:textId="25E55D7C" w:rsidR="00553247" w:rsidRPr="00BA5030" w:rsidRDefault="00553247" w:rsidP="008F403A">
      <w:pPr>
        <w:adjustRightInd w:val="0"/>
        <w:rPr>
          <w:rFonts w:ascii="Times New Roman" w:eastAsia="Times New Roman" w:hAnsi="Times New Roman" w:cs="Times New Roman"/>
          <w:b/>
          <w:noProof/>
          <w:color w:val="000000"/>
          <w:sz w:val="28"/>
          <w:szCs w:val="28"/>
          <w:u w:val="single"/>
        </w:rPr>
      </w:pPr>
      <w:r w:rsidRPr="00BA5030">
        <w:rPr>
          <w:rFonts w:ascii="Times New Roman" w:eastAsia="Times New Roman" w:hAnsi="Times New Roman" w:cs="Times New Roman"/>
          <w:b/>
          <w:noProof/>
          <w:color w:val="000000"/>
          <w:sz w:val="28"/>
          <w:szCs w:val="28"/>
          <w:u w:val="single"/>
        </w:rPr>
        <w:t>REGION</w:t>
      </w:r>
    </w:p>
    <w:p w14:paraId="0D035D4C" w14:textId="77777777" w:rsidR="00553247" w:rsidRPr="00AA3058" w:rsidRDefault="00553247" w:rsidP="00553247">
      <w:pPr>
        <w:adjustRightInd w:val="0"/>
        <w:rPr>
          <w:rFonts w:ascii="Times" w:eastAsia="Times New Roman" w:hAnsi="Times" w:cs="Times"/>
          <w:b/>
          <w:noProof/>
          <w:color w:val="000000"/>
          <w:sz w:val="24"/>
          <w:szCs w:val="24"/>
          <w:u w:val="single"/>
        </w:rPr>
      </w:pPr>
    </w:p>
    <w:p w14:paraId="66A61E44" w14:textId="77777777" w:rsidR="00C8163B" w:rsidRPr="00C8163B" w:rsidRDefault="00C8163B" w:rsidP="00BA5030">
      <w:pPr>
        <w:adjustRightInd w:val="0"/>
        <w:jc w:val="both"/>
        <w:rPr>
          <w:rFonts w:ascii="Times New Roman" w:eastAsia="Times New Roman" w:hAnsi="Times New Roman" w:cs="Times New Roman"/>
          <w:noProof/>
          <w:color w:val="000000"/>
          <w:sz w:val="24"/>
          <w:szCs w:val="24"/>
        </w:rPr>
      </w:pPr>
      <w:r w:rsidRPr="00C8163B">
        <w:rPr>
          <w:rFonts w:ascii="Times New Roman" w:eastAsia="Times New Roman" w:hAnsi="Times New Roman" w:cs="Times New Roman"/>
          <w:noProof/>
          <w:color w:val="000000"/>
          <w:sz w:val="24"/>
          <w:szCs w:val="24"/>
        </w:rPr>
        <w:t xml:space="preserve">As part of the National Forest System, the Rocky Mountain Region enjoys a proud heritage in the Forest Service. The Region, headquartered in Lakewood, Colorado, comprises 17 National Forests and 7 National </w:t>
      </w:r>
      <w:r w:rsidRPr="00C8163B">
        <w:rPr>
          <w:rFonts w:ascii="Times New Roman" w:eastAsia="Times New Roman" w:hAnsi="Times New Roman" w:cs="Times New Roman"/>
          <w:noProof/>
          <w:color w:val="000000"/>
          <w:sz w:val="24"/>
          <w:szCs w:val="24"/>
        </w:rPr>
        <w:lastRenderedPageBreak/>
        <w:t>Grasslands.</w:t>
      </w:r>
    </w:p>
    <w:p w14:paraId="1CE93945" w14:textId="0DE3F38B" w:rsidR="00553247" w:rsidRPr="00AA3058" w:rsidRDefault="00C8163B" w:rsidP="00C8163B">
      <w:pPr>
        <w:adjustRightInd w:val="0"/>
        <w:rPr>
          <w:rFonts w:ascii="Times" w:eastAsia="Times New Roman" w:hAnsi="Times" w:cs="Times"/>
          <w:sz w:val="24"/>
          <w:szCs w:val="24"/>
        </w:rPr>
      </w:pPr>
      <w:r w:rsidRPr="00C8163B">
        <w:rPr>
          <w:rFonts w:ascii="Times New Roman" w:eastAsia="Times New Roman" w:hAnsi="Times New Roman" w:cs="Times New Roman"/>
          <w:noProof/>
          <w:color w:val="000000"/>
          <w:sz w:val="24"/>
          <w:szCs w:val="24"/>
        </w:rPr>
        <w:t>The US Forest Service Rocky Mountain Region has formally identified four overarching themes as emphasis areas on which to focus strategic long-term efforts to preserve their special values: Forest and Grassland Health, Recreation, Water and Public Service. Forests and Grasslands continue to hold in trust America's resources- timber, wildlife, water, range, recreation - to ensure their availability today and tomorrow.</w:t>
      </w:r>
    </w:p>
    <w:p w14:paraId="559E48CE" w14:textId="77777777" w:rsidR="00BA5030" w:rsidRDefault="00BA5030" w:rsidP="008F403A">
      <w:pPr>
        <w:adjustRightInd w:val="0"/>
        <w:rPr>
          <w:rFonts w:ascii="Times" w:eastAsia="Times New Roman" w:hAnsi="Times" w:cs="Times"/>
          <w:b/>
          <w:bCs/>
          <w:noProof/>
          <w:color w:val="000000"/>
          <w:sz w:val="28"/>
          <w:szCs w:val="28"/>
          <w:u w:val="single"/>
        </w:rPr>
      </w:pPr>
    </w:p>
    <w:p w14:paraId="3A46CC6E" w14:textId="38C76C9B" w:rsidR="00553247" w:rsidRPr="00BA5030" w:rsidRDefault="00467492" w:rsidP="008F403A">
      <w:pPr>
        <w:adjustRightInd w:val="0"/>
        <w:rPr>
          <w:rFonts w:ascii="Times New Roman" w:eastAsia="Times New Roman" w:hAnsi="Times New Roman" w:cs="Times New Roman"/>
          <w:b/>
          <w:bCs/>
          <w:noProof/>
          <w:color w:val="000000"/>
          <w:sz w:val="28"/>
          <w:szCs w:val="28"/>
          <w:u w:val="single"/>
        </w:rPr>
      </w:pPr>
      <w:r w:rsidRPr="00BA5030">
        <w:rPr>
          <w:rFonts w:ascii="Times New Roman" w:eastAsia="Times New Roman" w:hAnsi="Times New Roman" w:cs="Times New Roman"/>
          <w:b/>
          <w:bCs/>
          <w:noProof/>
          <w:color w:val="000000"/>
          <w:sz w:val="28"/>
          <w:szCs w:val="28"/>
          <w:u w:val="single"/>
        </w:rPr>
        <w:t xml:space="preserve">AREA AND </w:t>
      </w:r>
      <w:r w:rsidR="00553247" w:rsidRPr="00BA5030">
        <w:rPr>
          <w:rFonts w:ascii="Times New Roman" w:eastAsia="Times New Roman" w:hAnsi="Times New Roman" w:cs="Times New Roman"/>
          <w:b/>
          <w:bCs/>
          <w:noProof/>
          <w:color w:val="000000"/>
          <w:sz w:val="28"/>
          <w:szCs w:val="28"/>
          <w:u w:val="single"/>
        </w:rPr>
        <w:t>FOREST INFORMATION</w:t>
      </w:r>
    </w:p>
    <w:p w14:paraId="491D72EC" w14:textId="77777777" w:rsidR="00553247" w:rsidRPr="00BA5030" w:rsidRDefault="00553247" w:rsidP="00BA5030">
      <w:pPr>
        <w:adjustRightInd w:val="0"/>
        <w:jc w:val="both"/>
        <w:rPr>
          <w:rFonts w:ascii="Times New Roman" w:eastAsia="Times New Roman" w:hAnsi="Times New Roman" w:cs="Times New Roman"/>
          <w:b/>
          <w:bCs/>
          <w:noProof/>
          <w:color w:val="000000"/>
          <w:sz w:val="24"/>
          <w:szCs w:val="24"/>
          <w:u w:val="single"/>
        </w:rPr>
      </w:pPr>
    </w:p>
    <w:p w14:paraId="33ECF8CC" w14:textId="77777777" w:rsidR="000231D0" w:rsidRPr="00BA5030" w:rsidRDefault="000231D0" w:rsidP="00B84718">
      <w:pPr>
        <w:jc w:val="center"/>
        <w:rPr>
          <w:rFonts w:ascii="Times New Roman" w:hAnsi="Times New Roman" w:cs="Times New Roman"/>
          <w:sz w:val="24"/>
          <w:szCs w:val="24"/>
        </w:rPr>
      </w:pPr>
      <w:r w:rsidRPr="00BA5030">
        <w:rPr>
          <w:rFonts w:ascii="Times New Roman" w:hAnsi="Times New Roman" w:cs="Times New Roman"/>
          <w:b/>
          <w:bCs/>
          <w:sz w:val="24"/>
          <w:szCs w:val="24"/>
        </w:rPr>
        <w:t>The Rio Grande National Forest</w:t>
      </w:r>
    </w:p>
    <w:p w14:paraId="2D1F4605" w14:textId="61010705" w:rsidR="000231D0" w:rsidRPr="00BA5030" w:rsidRDefault="000231D0" w:rsidP="00BA5030">
      <w:pPr>
        <w:jc w:val="both"/>
        <w:rPr>
          <w:rFonts w:ascii="Times New Roman" w:hAnsi="Times New Roman" w:cs="Times New Roman"/>
          <w:sz w:val="24"/>
          <w:szCs w:val="24"/>
        </w:rPr>
      </w:pPr>
      <w:r w:rsidRPr="00BA5030">
        <w:rPr>
          <w:rFonts w:ascii="Times New Roman" w:hAnsi="Times New Roman" w:cs="Times New Roman"/>
          <w:sz w:val="24"/>
          <w:szCs w:val="24"/>
        </w:rPr>
        <w:t>The Rio Grande NF is 1.82 million acres located in south-central Colorado. The Forest embraces the San Luis Valley, a large rural agricultural valley. The Forest presents a myriad of ecosystems, from the 7,600-ft. alpine desert floor to over 14,300-ft. mountains in the Sangre de Cristo Wilderness on the eastern side. The Continental Divide runs for 236 miles along most of the western border of the Forest. The Rio Grande NF offers a wide range of recreational settings and opportunities. Portions of four Wilderness Areas (South San Juan, Weminuche, La Garita and Sangre de Cristo) and the headwaters of the Rio Grande River fall within the Forest. Recreational opportunities abound to include Wolf Creek Ski Area, over 1,300 miles of trails, mountain biking systems, premier fishing and hunting opportunities as well as scenic byways and a national scenic trail.</w:t>
      </w:r>
      <w:r w:rsidR="00262D9A" w:rsidRPr="00BA5030">
        <w:rPr>
          <w:rFonts w:ascii="Times New Roman" w:hAnsi="Times New Roman" w:cs="Times New Roman"/>
          <w:sz w:val="24"/>
          <w:szCs w:val="24"/>
        </w:rPr>
        <w:t xml:space="preserve"> </w:t>
      </w:r>
      <w:r w:rsidRPr="00BA5030">
        <w:rPr>
          <w:rFonts w:ascii="Times New Roman" w:hAnsi="Times New Roman" w:cs="Times New Roman"/>
          <w:sz w:val="24"/>
          <w:szCs w:val="24"/>
        </w:rPr>
        <w:t xml:space="preserve">Visit the Rio Grande National Forest: </w:t>
      </w:r>
      <w:hyperlink r:id="rId8" w:history="1">
        <w:r w:rsidRPr="00BA5030">
          <w:rPr>
            <w:rStyle w:val="Hyperlink"/>
            <w:rFonts w:ascii="Times New Roman" w:hAnsi="Times New Roman" w:cs="Times New Roman"/>
            <w:sz w:val="24"/>
            <w:szCs w:val="24"/>
          </w:rPr>
          <w:t>https://www.fs.usda.gov/main/riogrande/home</w:t>
        </w:r>
      </w:hyperlink>
      <w:r w:rsidRPr="00BA5030">
        <w:rPr>
          <w:rFonts w:ascii="Times New Roman" w:hAnsi="Times New Roman" w:cs="Times New Roman"/>
          <w:sz w:val="24"/>
          <w:szCs w:val="24"/>
        </w:rPr>
        <w:t>.</w:t>
      </w:r>
    </w:p>
    <w:p w14:paraId="4E59A650" w14:textId="77777777" w:rsidR="005D1681" w:rsidRPr="00BA5030" w:rsidRDefault="005D1681" w:rsidP="00BA5030">
      <w:pPr>
        <w:jc w:val="both"/>
        <w:rPr>
          <w:rFonts w:ascii="Times New Roman" w:hAnsi="Times New Roman" w:cs="Times New Roman"/>
          <w:b/>
          <w:bCs/>
          <w:sz w:val="24"/>
          <w:szCs w:val="24"/>
        </w:rPr>
      </w:pPr>
    </w:p>
    <w:p w14:paraId="23CDEABC" w14:textId="13D4309D" w:rsidR="000231D0" w:rsidRPr="00BA5030" w:rsidRDefault="000231D0" w:rsidP="00B84718">
      <w:pPr>
        <w:jc w:val="center"/>
        <w:rPr>
          <w:rFonts w:ascii="Times New Roman" w:hAnsi="Times New Roman" w:cs="Times New Roman"/>
          <w:sz w:val="24"/>
          <w:szCs w:val="24"/>
        </w:rPr>
      </w:pPr>
      <w:r w:rsidRPr="00BA5030">
        <w:rPr>
          <w:rFonts w:ascii="Times New Roman" w:hAnsi="Times New Roman" w:cs="Times New Roman"/>
          <w:b/>
          <w:bCs/>
          <w:sz w:val="24"/>
          <w:szCs w:val="24"/>
        </w:rPr>
        <w:t>The San Luis Valley</w:t>
      </w:r>
    </w:p>
    <w:p w14:paraId="2DB2FBA0" w14:textId="77777777" w:rsidR="000231D0" w:rsidRDefault="000231D0" w:rsidP="00BA5030">
      <w:pPr>
        <w:jc w:val="both"/>
        <w:rPr>
          <w:rFonts w:ascii="Times New Roman" w:hAnsi="Times New Roman" w:cs="Times New Roman"/>
          <w:sz w:val="24"/>
          <w:szCs w:val="24"/>
        </w:rPr>
      </w:pPr>
      <w:r w:rsidRPr="00BA5030">
        <w:rPr>
          <w:rFonts w:ascii="Times New Roman" w:hAnsi="Times New Roman" w:cs="Times New Roman"/>
          <w:sz w:val="24"/>
          <w:szCs w:val="24"/>
        </w:rPr>
        <w:t>Larger than the state of Rhode Island, the San Luis Valley (SLV) is the largest and highest agricultural alpine valley in the world. The “Valley” floor rests at 7600'. To the west of the SLV is the San Juan Mountains ecosystem, the headwaters of the Rio Grande River and the Continental Divide. To the east, the majestic Sangre de Cristo mountain range, complete with multiple “14'ers”, stands guard over this incredibly beautiful, very rural and isolated area. Denver, CO is 4-hours north and Albuquerque, NM is 4-hours south. While there are some excellent shopping opportunities locally, when you get the itch to experience some hustle and bustle, Durango, Pueblo, and Colorado Springs are 2-3 hours away. Long summer days in the 80's transition through a colorful and crisp fall. Winters can be somewhat extreme, with temperatures dipping well below zero and, in some years, frequent snows. However, the low mountain humidity and abundance of sunshine help mitigate the affect. The San Luis Valley is home to Adams State University as well as the Alamosa Campus for Trinidad State Junior College. Medical, dental, and vision clinics are located in many of the Valley communities as well as hospitals in the towns of Del Norte, Alamosa, and La Jara.</w:t>
      </w:r>
    </w:p>
    <w:p w14:paraId="6816CC5D" w14:textId="77777777" w:rsidR="00B84718" w:rsidRDefault="00B84718" w:rsidP="00B84718">
      <w:pPr>
        <w:rPr>
          <w:rFonts w:ascii="Times New Roman" w:hAnsi="Times New Roman" w:cs="Times New Roman"/>
          <w:b/>
          <w:bCs/>
          <w:sz w:val="24"/>
          <w:szCs w:val="24"/>
        </w:rPr>
      </w:pPr>
    </w:p>
    <w:p w14:paraId="38F55A59" w14:textId="5C2D029D" w:rsidR="00B84718" w:rsidRPr="00B84718" w:rsidRDefault="002B5935" w:rsidP="00B84718">
      <w:pPr>
        <w:rPr>
          <w:rFonts w:ascii="Times New Roman" w:hAnsi="Times New Roman" w:cs="Times New Roman"/>
          <w:b/>
          <w:bCs/>
          <w:sz w:val="24"/>
          <w:szCs w:val="24"/>
        </w:rPr>
      </w:pPr>
      <w:r>
        <w:rPr>
          <w:rFonts w:ascii="Times New Roman" w:hAnsi="Times New Roman" w:cs="Times New Roman"/>
          <w:b/>
          <w:bCs/>
          <w:sz w:val="24"/>
          <w:szCs w:val="24"/>
        </w:rPr>
        <w:t xml:space="preserve">              </w:t>
      </w:r>
      <w:r w:rsidR="00B84718" w:rsidRPr="00B84718">
        <w:rPr>
          <w:rFonts w:ascii="Times New Roman" w:hAnsi="Times New Roman" w:cs="Times New Roman"/>
          <w:b/>
          <w:bCs/>
          <w:sz w:val="24"/>
          <w:szCs w:val="24"/>
        </w:rPr>
        <w:t>La Jara, Colorado</w:t>
      </w:r>
    </w:p>
    <w:p w14:paraId="0E68EE20" w14:textId="0F49283E" w:rsidR="000231D0" w:rsidRPr="00BA5030" w:rsidRDefault="000231D0" w:rsidP="00BA5030">
      <w:pPr>
        <w:jc w:val="both"/>
        <w:rPr>
          <w:rFonts w:ascii="Times New Roman" w:hAnsi="Times New Roman" w:cs="Times New Roman"/>
          <w:sz w:val="24"/>
          <w:szCs w:val="24"/>
        </w:rPr>
      </w:pPr>
      <w:r w:rsidRPr="00BA5030">
        <w:rPr>
          <w:rFonts w:ascii="Times New Roman" w:hAnsi="Times New Roman" w:cs="Times New Roman"/>
          <w:noProof/>
          <w:sz w:val="24"/>
          <w:szCs w:val="24"/>
        </w:rPr>
        <w:drawing>
          <wp:anchor distT="0" distB="0" distL="114300" distR="114300" simplePos="0" relativeHeight="487530496" behindDoc="0" locked="0" layoutInCell="1" allowOverlap="1" wp14:anchorId="6A83FA7E" wp14:editId="642DAECE">
            <wp:simplePos x="0" y="0"/>
            <wp:positionH relativeFrom="column">
              <wp:posOffset>47625</wp:posOffset>
            </wp:positionH>
            <wp:positionV relativeFrom="paragraph">
              <wp:posOffset>47625</wp:posOffset>
            </wp:positionV>
            <wp:extent cx="2003425" cy="1420495"/>
            <wp:effectExtent l="76200" t="76200" r="0" b="0"/>
            <wp:wrapSquare wrapText="bothSides"/>
            <wp:docPr id="1978534478" name="Picture 1978534478" descr="http://www.conejoscounty.org/Website%20Pics/Header%20Pics/train%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www.conejoscounty.org/Website%20Pics/Header%20Pics/train%201.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003425" cy="1420495"/>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r w:rsidRPr="00BA5030">
        <w:rPr>
          <w:rFonts w:ascii="Times New Roman" w:hAnsi="Times New Roman" w:cs="Times New Roman"/>
          <w:sz w:val="24"/>
          <w:szCs w:val="24"/>
        </w:rPr>
        <w:t>La Jara is a small community with a population of around 896 located in the San Luis Valley of Southern Colorado.  It is 14 miles south of Alamosa on Highway 285 and 20 miles north of the New Mexico border.  It is bordered on the east by the Sangre de Cristo Mountain Range and on the west by the San Juan Mountain Range.  La Jara has a hospital, doctor's clinic, nursing home, and retirement housing, as well as, a library, police and fire department, post office, various grocery stores, a pharmacy, and a fertilizer and potato plant.  Schools are also available for K-12, with a 4-year college (Adams State), Trinidad Junior College, and the San Luis Valley Vocational School located in Alamosa.  There is a variety of housing available both to rent and to buy either in town or on small farms or ranches in the outlying areas.  The elevation is approximately 7,600 feet lending itself to cold winters with frequent, light snow falls and summers of "cool" sunshine (low’s in the 40’s and highs in the mid 80's).</w:t>
      </w:r>
    </w:p>
    <w:p w14:paraId="4380CAD4" w14:textId="77777777" w:rsidR="00553247" w:rsidRPr="00AA3058" w:rsidRDefault="00553247" w:rsidP="00553247">
      <w:pPr>
        <w:adjustRightInd w:val="0"/>
        <w:rPr>
          <w:rFonts w:ascii="Times" w:eastAsia="Times New Roman" w:hAnsi="Times" w:cs="Times"/>
          <w:noProof/>
          <w:color w:val="000000" w:themeColor="text1"/>
          <w:sz w:val="24"/>
          <w:szCs w:val="24"/>
          <w:shd w:val="clear" w:color="auto" w:fill="FFFFFF"/>
        </w:rPr>
      </w:pPr>
    </w:p>
    <w:p w14:paraId="77850564" w14:textId="46059537" w:rsidR="00553247" w:rsidRDefault="00553247" w:rsidP="00B84718">
      <w:pPr>
        <w:adjustRightInd w:val="0"/>
        <w:jc w:val="both"/>
        <w:rPr>
          <w:rFonts w:ascii="Times" w:eastAsia="Times New Roman" w:hAnsi="Times" w:cs="Times"/>
          <w:b/>
          <w:i/>
          <w:noProof/>
          <w:color w:val="000000"/>
          <w:sz w:val="24"/>
          <w:szCs w:val="24"/>
        </w:rPr>
      </w:pPr>
      <w:r w:rsidRPr="00AA3058">
        <w:rPr>
          <w:rFonts w:ascii="Times" w:eastAsia="Times New Roman" w:hAnsi="Times" w:cs="Times"/>
          <w:b/>
          <w:i/>
          <w:noProof/>
          <w:color w:val="000000"/>
          <w:sz w:val="24"/>
          <w:szCs w:val="24"/>
        </w:rPr>
        <w:t xml:space="preserve">We encourage you to express interest in the </w:t>
      </w:r>
      <w:r w:rsidR="005D1681">
        <w:rPr>
          <w:rFonts w:ascii="Times" w:eastAsia="Times New Roman" w:hAnsi="Times" w:cs="Times"/>
          <w:b/>
          <w:i/>
          <w:noProof/>
          <w:color w:val="000000"/>
          <w:sz w:val="24"/>
          <w:szCs w:val="24"/>
        </w:rPr>
        <w:t>La Jara, Colorado</w:t>
      </w:r>
      <w:r w:rsidRPr="00AA3058">
        <w:rPr>
          <w:rFonts w:ascii="Times" w:eastAsia="Times New Roman" w:hAnsi="Times" w:cs="Times"/>
          <w:b/>
          <w:i/>
          <w:noProof/>
          <w:color w:val="000000"/>
          <w:sz w:val="24"/>
          <w:szCs w:val="24"/>
        </w:rPr>
        <w:t xml:space="preserve"> position.  If you would like more information, please contact Patrol Captain </w:t>
      </w:r>
      <w:r w:rsidR="005D1681">
        <w:rPr>
          <w:rFonts w:ascii="Times" w:eastAsia="Times New Roman" w:hAnsi="Times" w:cs="Times"/>
          <w:b/>
          <w:i/>
          <w:noProof/>
          <w:color w:val="000000"/>
          <w:sz w:val="24"/>
          <w:szCs w:val="24"/>
        </w:rPr>
        <w:t>Milo Medina</w:t>
      </w:r>
      <w:r w:rsidRPr="00AA3058">
        <w:rPr>
          <w:rFonts w:ascii="Times" w:eastAsia="Times New Roman" w:hAnsi="Times" w:cs="Times"/>
          <w:b/>
          <w:i/>
          <w:noProof/>
          <w:color w:val="000000"/>
          <w:sz w:val="24"/>
          <w:szCs w:val="24"/>
        </w:rPr>
        <w:t xml:space="preserve"> at (</w:t>
      </w:r>
      <w:r w:rsidR="00801309">
        <w:rPr>
          <w:rFonts w:ascii="Times" w:eastAsia="Times New Roman" w:hAnsi="Times" w:cs="Times"/>
          <w:b/>
          <w:i/>
          <w:noProof/>
          <w:color w:val="000000"/>
          <w:sz w:val="24"/>
          <w:szCs w:val="24"/>
        </w:rPr>
        <w:t>970</w:t>
      </w:r>
      <w:r w:rsidRPr="00AA3058">
        <w:rPr>
          <w:rFonts w:ascii="Times" w:eastAsia="Times New Roman" w:hAnsi="Times" w:cs="Times"/>
          <w:b/>
          <w:i/>
          <w:noProof/>
          <w:color w:val="000000"/>
          <w:sz w:val="24"/>
          <w:szCs w:val="24"/>
        </w:rPr>
        <w:t xml:space="preserve">) </w:t>
      </w:r>
      <w:r w:rsidR="00801309">
        <w:rPr>
          <w:rFonts w:ascii="Times" w:eastAsia="Times New Roman" w:hAnsi="Times" w:cs="Times"/>
          <w:b/>
          <w:i/>
          <w:noProof/>
          <w:color w:val="000000"/>
          <w:sz w:val="24"/>
          <w:szCs w:val="24"/>
        </w:rPr>
        <w:t>903-0657</w:t>
      </w:r>
      <w:r w:rsidRPr="00AA3058">
        <w:rPr>
          <w:rFonts w:ascii="Times" w:eastAsia="Times New Roman" w:hAnsi="Times" w:cs="Times"/>
          <w:b/>
          <w:i/>
          <w:noProof/>
          <w:color w:val="000000"/>
          <w:sz w:val="24"/>
          <w:szCs w:val="24"/>
        </w:rPr>
        <w:t xml:space="preserve">.  If you are interested in this position you may use the attached form and email it to </w:t>
      </w:r>
      <w:r w:rsidR="00801309">
        <w:rPr>
          <w:rFonts w:ascii="Times" w:eastAsia="Times New Roman" w:hAnsi="Times" w:cs="Times"/>
          <w:b/>
          <w:i/>
          <w:noProof/>
          <w:color w:val="000000"/>
          <w:sz w:val="24"/>
          <w:szCs w:val="24"/>
        </w:rPr>
        <w:t>Milo Medina</w:t>
      </w:r>
      <w:r w:rsidR="00467492">
        <w:rPr>
          <w:rFonts w:ascii="Times" w:eastAsia="Times New Roman" w:hAnsi="Times" w:cs="Times"/>
          <w:b/>
          <w:i/>
          <w:noProof/>
          <w:color w:val="000000"/>
          <w:sz w:val="24"/>
          <w:szCs w:val="24"/>
        </w:rPr>
        <w:t xml:space="preserve"> at </w:t>
      </w:r>
      <w:hyperlink r:id="rId11" w:history="1">
        <w:r w:rsidR="00801309" w:rsidRPr="00737064">
          <w:rPr>
            <w:rStyle w:val="Hyperlink"/>
            <w:rFonts w:ascii="Times" w:eastAsia="Times New Roman" w:hAnsi="Times" w:cs="Times"/>
            <w:b/>
            <w:i/>
            <w:noProof/>
            <w:sz w:val="24"/>
            <w:szCs w:val="24"/>
          </w:rPr>
          <w:t>milo.medina@usda.gov</w:t>
        </w:r>
      </w:hyperlink>
    </w:p>
    <w:p w14:paraId="4DF3621C" w14:textId="77777777" w:rsidR="00801309" w:rsidRPr="00AA3058" w:rsidRDefault="00801309" w:rsidP="00553247">
      <w:pPr>
        <w:adjustRightInd w:val="0"/>
        <w:rPr>
          <w:rFonts w:ascii="Times" w:eastAsia="Times New Roman" w:hAnsi="Times" w:cs="Times"/>
          <w:b/>
          <w:i/>
          <w:noProof/>
          <w:color w:val="000000"/>
          <w:sz w:val="24"/>
          <w:szCs w:val="24"/>
        </w:rPr>
      </w:pPr>
    </w:p>
    <w:p w14:paraId="7D08C238" w14:textId="1DF0CAC2" w:rsidR="00BA4268" w:rsidRDefault="000B60A6">
      <w:pPr>
        <w:tabs>
          <w:tab w:val="left" w:pos="2580"/>
        </w:tabs>
        <w:spacing w:before="66"/>
        <w:ind w:left="205"/>
        <w:rPr>
          <w:b/>
          <w:sz w:val="24"/>
        </w:rPr>
      </w:pPr>
      <w:r>
        <w:rPr>
          <w:b/>
          <w:spacing w:val="-2"/>
          <w:position w:val="9"/>
          <w:sz w:val="20"/>
        </w:rPr>
        <w:t>Reply</w:t>
      </w:r>
      <w:r>
        <w:rPr>
          <w:b/>
          <w:spacing w:val="-12"/>
          <w:position w:val="9"/>
          <w:sz w:val="20"/>
        </w:rPr>
        <w:t xml:space="preserve"> </w:t>
      </w:r>
      <w:r>
        <w:rPr>
          <w:b/>
          <w:spacing w:val="-4"/>
          <w:position w:val="9"/>
          <w:sz w:val="20"/>
        </w:rPr>
        <w:t>due:</w:t>
      </w:r>
      <w:r>
        <w:rPr>
          <w:b/>
          <w:position w:val="9"/>
          <w:sz w:val="20"/>
        </w:rPr>
        <w:tab/>
      </w:r>
      <w:r>
        <w:rPr>
          <w:b/>
          <w:sz w:val="24"/>
        </w:rPr>
        <w:t>LAW</w:t>
      </w:r>
      <w:r>
        <w:rPr>
          <w:b/>
          <w:spacing w:val="-10"/>
          <w:sz w:val="24"/>
        </w:rPr>
        <w:t xml:space="preserve"> </w:t>
      </w:r>
      <w:r>
        <w:rPr>
          <w:b/>
          <w:sz w:val="24"/>
        </w:rPr>
        <w:t>ENFORCEMENT</w:t>
      </w:r>
      <w:r>
        <w:rPr>
          <w:b/>
          <w:spacing w:val="-8"/>
          <w:sz w:val="24"/>
        </w:rPr>
        <w:t xml:space="preserve"> </w:t>
      </w:r>
      <w:r>
        <w:rPr>
          <w:b/>
          <w:sz w:val="24"/>
        </w:rPr>
        <w:t>AND</w:t>
      </w:r>
      <w:r>
        <w:rPr>
          <w:b/>
          <w:spacing w:val="-7"/>
          <w:sz w:val="24"/>
        </w:rPr>
        <w:t xml:space="preserve"> </w:t>
      </w:r>
      <w:r>
        <w:rPr>
          <w:b/>
          <w:spacing w:val="-2"/>
          <w:sz w:val="24"/>
        </w:rPr>
        <w:t>INVESTIGATIONS</w:t>
      </w:r>
    </w:p>
    <w:p w14:paraId="540FDC13" w14:textId="77777777" w:rsidR="00BA4268" w:rsidRDefault="00BA4268">
      <w:pPr>
        <w:rPr>
          <w:sz w:val="24"/>
        </w:rPr>
        <w:sectPr w:rsidR="00BA4268" w:rsidSect="00920520">
          <w:type w:val="continuous"/>
          <w:pgSz w:w="12240" w:h="15840"/>
          <w:pgMar w:top="1000" w:right="880" w:bottom="280" w:left="980" w:header="720" w:footer="720" w:gutter="0"/>
          <w:cols w:space="720"/>
        </w:sectPr>
      </w:pPr>
    </w:p>
    <w:p w14:paraId="7F7A96F2" w14:textId="065BB54C" w:rsidR="00BA4268" w:rsidRPr="00683038" w:rsidRDefault="00620B7F">
      <w:pPr>
        <w:spacing w:line="226" w:lineRule="exact"/>
        <w:ind w:left="205"/>
        <w:rPr>
          <w:b/>
          <w:sz w:val="18"/>
          <w:szCs w:val="18"/>
        </w:rPr>
      </w:pPr>
      <w:r>
        <w:rPr>
          <w:b/>
          <w:spacing w:val="-2"/>
          <w:sz w:val="18"/>
          <w:szCs w:val="18"/>
        </w:rPr>
        <w:t>10/15/2026</w:t>
      </w:r>
    </w:p>
    <w:p w14:paraId="1CFDBE26" w14:textId="77777777" w:rsidR="00BA4268" w:rsidRDefault="000B60A6">
      <w:pPr>
        <w:pStyle w:val="Title"/>
        <w:rPr>
          <w:spacing w:val="-4"/>
        </w:rPr>
      </w:pPr>
      <w:r>
        <w:rPr>
          <w:b w:val="0"/>
        </w:rPr>
        <w:br w:type="column"/>
      </w:r>
      <w:r>
        <w:t>OUTREACH</w:t>
      </w:r>
      <w:r>
        <w:rPr>
          <w:spacing w:val="-11"/>
        </w:rPr>
        <w:t xml:space="preserve"> </w:t>
      </w:r>
      <w:r>
        <w:t>RESPONSE</w:t>
      </w:r>
      <w:r>
        <w:rPr>
          <w:spacing w:val="-10"/>
        </w:rPr>
        <w:t xml:space="preserve"> </w:t>
      </w:r>
      <w:r>
        <w:rPr>
          <w:spacing w:val="-4"/>
        </w:rPr>
        <w:t>FORM</w:t>
      </w:r>
    </w:p>
    <w:p w14:paraId="410C733A" w14:textId="60002913" w:rsidR="000B60A6" w:rsidRDefault="00620B7F" w:rsidP="00620B7F">
      <w:pPr>
        <w:pStyle w:val="Title"/>
      </w:pPr>
      <w:r>
        <w:rPr>
          <w:spacing w:val="-4"/>
        </w:rPr>
        <w:t xml:space="preserve">        LA JARA, COLORADO</w:t>
      </w:r>
    </w:p>
    <w:p w14:paraId="4D747193" w14:textId="77777777" w:rsidR="00BA4268" w:rsidRDefault="00BA4268">
      <w:pPr>
        <w:sectPr w:rsidR="00BA4268" w:rsidSect="00920520">
          <w:type w:val="continuous"/>
          <w:pgSz w:w="12240" w:h="15840"/>
          <w:pgMar w:top="1000" w:right="880" w:bottom="280" w:left="980" w:header="720" w:footer="720" w:gutter="0"/>
          <w:cols w:num="2" w:space="720" w:equalWidth="0">
            <w:col w:w="1128" w:space="2051"/>
            <w:col w:w="7201"/>
          </w:cols>
        </w:sectPr>
      </w:pPr>
    </w:p>
    <w:p w14:paraId="0735EFF8" w14:textId="77777777" w:rsidR="00BA4268" w:rsidRDefault="00BA4268">
      <w:pPr>
        <w:pStyle w:val="BodyText"/>
        <w:spacing w:before="3"/>
        <w:rPr>
          <w:sz w:val="11"/>
        </w:rPr>
      </w:pPr>
    </w:p>
    <w:tbl>
      <w:tblPr>
        <w:tblW w:w="0" w:type="auto"/>
        <w:tblInd w:w="108" w:type="dxa"/>
        <w:tblLayout w:type="fixed"/>
        <w:tblCellMar>
          <w:left w:w="0" w:type="dxa"/>
          <w:right w:w="0" w:type="dxa"/>
        </w:tblCellMar>
        <w:tblLook w:val="01E0" w:firstRow="1" w:lastRow="1" w:firstColumn="1" w:lastColumn="1" w:noHBand="0" w:noVBand="0"/>
      </w:tblPr>
      <w:tblGrid>
        <w:gridCol w:w="2725"/>
        <w:gridCol w:w="2207"/>
        <w:gridCol w:w="5095"/>
      </w:tblGrid>
      <w:tr w:rsidR="00BA4268" w14:paraId="52930F40" w14:textId="77777777">
        <w:trPr>
          <w:trHeight w:val="1807"/>
        </w:trPr>
        <w:tc>
          <w:tcPr>
            <w:tcW w:w="10027" w:type="dxa"/>
            <w:gridSpan w:val="3"/>
            <w:tcBorders>
              <w:bottom w:val="single" w:sz="36" w:space="0" w:color="FFFF99"/>
            </w:tcBorders>
          </w:tcPr>
          <w:p w14:paraId="3B43AF39" w14:textId="77777777" w:rsidR="00BA4268" w:rsidRDefault="000B60A6">
            <w:pPr>
              <w:pStyle w:val="TableParagraph"/>
              <w:spacing w:line="237" w:lineRule="auto"/>
              <w:ind w:left="99"/>
              <w:rPr>
                <w:b/>
                <w:sz w:val="16"/>
              </w:rPr>
            </w:pPr>
            <w:r>
              <w:rPr>
                <w:b/>
                <w:color w:val="FF0000"/>
                <w:sz w:val="16"/>
              </w:rPr>
              <w:t>To</w:t>
            </w:r>
            <w:r>
              <w:rPr>
                <w:b/>
                <w:color w:val="FF0000"/>
                <w:spacing w:val="-3"/>
                <w:sz w:val="16"/>
              </w:rPr>
              <w:t xml:space="preserve"> </w:t>
            </w:r>
            <w:r>
              <w:rPr>
                <w:b/>
                <w:color w:val="FF0000"/>
                <w:sz w:val="16"/>
              </w:rPr>
              <w:t>complete</w:t>
            </w:r>
            <w:r>
              <w:rPr>
                <w:b/>
                <w:color w:val="FF0000"/>
                <w:spacing w:val="-6"/>
                <w:sz w:val="16"/>
              </w:rPr>
              <w:t xml:space="preserve"> </w:t>
            </w:r>
            <w:r>
              <w:rPr>
                <w:b/>
                <w:color w:val="FF0000"/>
                <w:sz w:val="16"/>
              </w:rPr>
              <w:t>form,</w:t>
            </w:r>
            <w:r>
              <w:rPr>
                <w:b/>
                <w:color w:val="FF0000"/>
                <w:spacing w:val="-6"/>
                <w:sz w:val="16"/>
              </w:rPr>
              <w:t xml:space="preserve"> </w:t>
            </w:r>
            <w:r>
              <w:rPr>
                <w:b/>
                <w:color w:val="FF0000"/>
                <w:sz w:val="16"/>
              </w:rPr>
              <w:t>click</w:t>
            </w:r>
            <w:r>
              <w:rPr>
                <w:b/>
                <w:color w:val="FF0000"/>
                <w:spacing w:val="-6"/>
                <w:sz w:val="16"/>
              </w:rPr>
              <w:t xml:space="preserve"> </w:t>
            </w:r>
            <w:r>
              <w:rPr>
                <w:b/>
                <w:color w:val="FF0000"/>
                <w:sz w:val="16"/>
              </w:rPr>
              <w:t>on</w:t>
            </w:r>
            <w:r>
              <w:rPr>
                <w:b/>
                <w:color w:val="FF0000"/>
                <w:spacing w:val="-6"/>
                <w:sz w:val="16"/>
              </w:rPr>
              <w:t xml:space="preserve"> </w:t>
            </w:r>
            <w:r>
              <w:rPr>
                <w:b/>
                <w:color w:val="FF0000"/>
                <w:sz w:val="16"/>
              </w:rPr>
              <w:t>any</w:t>
            </w:r>
            <w:r>
              <w:rPr>
                <w:b/>
                <w:color w:val="FF0000"/>
                <w:spacing w:val="-6"/>
                <w:sz w:val="16"/>
              </w:rPr>
              <w:t xml:space="preserve"> </w:t>
            </w:r>
            <w:r>
              <w:rPr>
                <w:b/>
                <w:color w:val="FF0000"/>
                <w:sz w:val="16"/>
              </w:rPr>
              <w:t>box</w:t>
            </w:r>
            <w:r>
              <w:rPr>
                <w:b/>
                <w:color w:val="FF0000"/>
                <w:spacing w:val="-6"/>
                <w:sz w:val="16"/>
              </w:rPr>
              <w:t xml:space="preserve"> </w:t>
            </w:r>
            <w:r>
              <w:rPr>
                <w:b/>
                <w:color w:val="FF0000"/>
                <w:sz w:val="16"/>
              </w:rPr>
              <w:t>and/or</w:t>
            </w:r>
            <w:r>
              <w:rPr>
                <w:b/>
                <w:color w:val="FF0000"/>
                <w:spacing w:val="-6"/>
                <w:sz w:val="16"/>
              </w:rPr>
              <w:t xml:space="preserve"> </w:t>
            </w:r>
            <w:r>
              <w:rPr>
                <w:b/>
                <w:color w:val="FF0000"/>
                <w:sz w:val="16"/>
              </w:rPr>
              <w:t>check</w:t>
            </w:r>
            <w:r>
              <w:rPr>
                <w:b/>
                <w:color w:val="FF0000"/>
                <w:spacing w:val="-6"/>
                <w:sz w:val="16"/>
              </w:rPr>
              <w:t xml:space="preserve"> </w:t>
            </w:r>
            <w:r>
              <w:rPr>
                <w:b/>
                <w:color w:val="FF0000"/>
                <w:sz w:val="16"/>
              </w:rPr>
              <w:t>box.</w:t>
            </w:r>
            <w:r>
              <w:rPr>
                <w:b/>
                <w:color w:val="FF0000"/>
                <w:spacing w:val="31"/>
                <w:sz w:val="16"/>
              </w:rPr>
              <w:t xml:space="preserve"> </w:t>
            </w:r>
            <w:r>
              <w:rPr>
                <w:b/>
                <w:color w:val="FF0000"/>
                <w:sz w:val="16"/>
              </w:rPr>
              <w:t>Entries</w:t>
            </w:r>
            <w:r>
              <w:rPr>
                <w:b/>
                <w:color w:val="FF0000"/>
                <w:spacing w:val="-6"/>
                <w:sz w:val="16"/>
              </w:rPr>
              <w:t xml:space="preserve"> </w:t>
            </w:r>
            <w:r>
              <w:rPr>
                <w:b/>
                <w:color w:val="FF0000"/>
                <w:sz w:val="16"/>
              </w:rPr>
              <w:t>in</w:t>
            </w:r>
            <w:r>
              <w:rPr>
                <w:b/>
                <w:color w:val="FF0000"/>
                <w:spacing w:val="-7"/>
                <w:sz w:val="16"/>
              </w:rPr>
              <w:t xml:space="preserve"> </w:t>
            </w:r>
            <w:r>
              <w:rPr>
                <w:b/>
                <w:color w:val="FF0000"/>
                <w:sz w:val="16"/>
              </w:rPr>
              <w:t>check</w:t>
            </w:r>
            <w:r>
              <w:rPr>
                <w:b/>
                <w:color w:val="FF0000"/>
                <w:spacing w:val="-5"/>
                <w:sz w:val="16"/>
              </w:rPr>
              <w:t xml:space="preserve"> </w:t>
            </w:r>
            <w:r>
              <w:rPr>
                <w:b/>
                <w:color w:val="FF0000"/>
                <w:sz w:val="16"/>
              </w:rPr>
              <w:t>box</w:t>
            </w:r>
            <w:r>
              <w:rPr>
                <w:b/>
                <w:color w:val="FF0000"/>
                <w:spacing w:val="-3"/>
                <w:sz w:val="16"/>
              </w:rPr>
              <w:t xml:space="preserve"> </w:t>
            </w:r>
            <w:r>
              <w:rPr>
                <w:b/>
                <w:color w:val="FF0000"/>
                <w:sz w:val="16"/>
              </w:rPr>
              <w:t>fields</w:t>
            </w:r>
            <w:r>
              <w:rPr>
                <w:b/>
                <w:color w:val="FF0000"/>
                <w:spacing w:val="-6"/>
                <w:sz w:val="16"/>
              </w:rPr>
              <w:t xml:space="preserve"> </w:t>
            </w:r>
            <w:r>
              <w:rPr>
                <w:b/>
                <w:color w:val="FF0000"/>
                <w:sz w:val="16"/>
              </w:rPr>
              <w:t>are</w:t>
            </w:r>
            <w:r>
              <w:rPr>
                <w:b/>
                <w:color w:val="FF0000"/>
                <w:spacing w:val="-12"/>
                <w:sz w:val="16"/>
              </w:rPr>
              <w:t xml:space="preserve"> </w:t>
            </w:r>
            <w:r>
              <w:rPr>
                <w:b/>
                <w:color w:val="FF0000"/>
                <w:sz w:val="16"/>
              </w:rPr>
              <w:t>made</w:t>
            </w:r>
            <w:r>
              <w:rPr>
                <w:b/>
                <w:color w:val="FF0000"/>
                <w:spacing w:val="-7"/>
                <w:sz w:val="16"/>
              </w:rPr>
              <w:t xml:space="preserve"> </w:t>
            </w:r>
            <w:r>
              <w:rPr>
                <w:b/>
                <w:color w:val="FF0000"/>
                <w:sz w:val="16"/>
              </w:rPr>
              <w:t>by</w:t>
            </w:r>
            <w:r>
              <w:rPr>
                <w:b/>
                <w:color w:val="FF0000"/>
                <w:spacing w:val="-6"/>
                <w:sz w:val="16"/>
              </w:rPr>
              <w:t xml:space="preserve"> </w:t>
            </w:r>
            <w:r>
              <w:rPr>
                <w:b/>
                <w:color w:val="FF0000"/>
                <w:sz w:val="16"/>
              </w:rPr>
              <w:t>a</w:t>
            </w:r>
            <w:r>
              <w:rPr>
                <w:b/>
                <w:color w:val="FF0000"/>
                <w:spacing w:val="-7"/>
                <w:sz w:val="16"/>
              </w:rPr>
              <w:t xml:space="preserve"> </w:t>
            </w:r>
            <w:r>
              <w:rPr>
                <w:b/>
                <w:color w:val="FF0000"/>
                <w:sz w:val="16"/>
              </w:rPr>
              <w:t>single</w:t>
            </w:r>
            <w:r>
              <w:rPr>
                <w:b/>
                <w:color w:val="FF0000"/>
                <w:spacing w:val="-6"/>
                <w:sz w:val="16"/>
              </w:rPr>
              <w:t xml:space="preserve"> </w:t>
            </w:r>
            <w:r>
              <w:rPr>
                <w:b/>
                <w:color w:val="FF0000"/>
                <w:sz w:val="16"/>
              </w:rPr>
              <w:t>click</w:t>
            </w:r>
            <w:r>
              <w:rPr>
                <w:b/>
                <w:color w:val="FF0000"/>
                <w:spacing w:val="-4"/>
                <w:sz w:val="16"/>
              </w:rPr>
              <w:t xml:space="preserve"> </w:t>
            </w:r>
            <w:r>
              <w:rPr>
                <w:b/>
                <w:color w:val="FF0000"/>
                <w:sz w:val="16"/>
              </w:rPr>
              <w:t>to</w:t>
            </w:r>
            <w:r>
              <w:rPr>
                <w:b/>
                <w:color w:val="FF0000"/>
                <w:spacing w:val="-8"/>
                <w:sz w:val="16"/>
              </w:rPr>
              <w:t xml:space="preserve"> </w:t>
            </w:r>
            <w:r>
              <w:rPr>
                <w:b/>
                <w:color w:val="FF0000"/>
                <w:sz w:val="16"/>
              </w:rPr>
              <w:t>select</w:t>
            </w:r>
            <w:r>
              <w:rPr>
                <w:b/>
                <w:color w:val="FF0000"/>
                <w:spacing w:val="-5"/>
                <w:sz w:val="16"/>
              </w:rPr>
              <w:t xml:space="preserve"> </w:t>
            </w:r>
            <w:r>
              <w:rPr>
                <w:b/>
                <w:color w:val="FF0000"/>
                <w:sz w:val="16"/>
              </w:rPr>
              <w:t>or</w:t>
            </w:r>
            <w:r>
              <w:rPr>
                <w:b/>
                <w:color w:val="FF0000"/>
                <w:spacing w:val="-11"/>
                <w:sz w:val="16"/>
              </w:rPr>
              <w:t xml:space="preserve"> </w:t>
            </w:r>
            <w:r>
              <w:rPr>
                <w:b/>
                <w:color w:val="FF0000"/>
                <w:sz w:val="16"/>
              </w:rPr>
              <w:t>deselect. Type</w:t>
            </w:r>
            <w:r>
              <w:rPr>
                <w:b/>
                <w:color w:val="FF0000"/>
                <w:spacing w:val="-5"/>
                <w:sz w:val="16"/>
              </w:rPr>
              <w:t xml:space="preserve"> </w:t>
            </w:r>
            <w:r>
              <w:rPr>
                <w:b/>
                <w:color w:val="FF0000"/>
                <w:sz w:val="16"/>
              </w:rPr>
              <w:t>entries in other text fields as specified.</w:t>
            </w:r>
            <w:r>
              <w:rPr>
                <w:b/>
                <w:color w:val="FF0000"/>
                <w:spacing w:val="40"/>
                <w:sz w:val="16"/>
              </w:rPr>
              <w:t xml:space="preserve"> </w:t>
            </w:r>
            <w:r>
              <w:rPr>
                <w:b/>
                <w:color w:val="FF0000"/>
                <w:sz w:val="16"/>
              </w:rPr>
              <w:t xml:space="preserve">Text areas in </w:t>
            </w:r>
            <w:r>
              <w:rPr>
                <w:b/>
                <w:color w:val="FF0000"/>
                <w:sz w:val="16"/>
                <w:u w:val="single" w:color="FF0000"/>
              </w:rPr>
              <w:t>RED</w:t>
            </w:r>
            <w:r>
              <w:rPr>
                <w:b/>
                <w:color w:val="FF0000"/>
                <w:sz w:val="16"/>
              </w:rPr>
              <w:t xml:space="preserve"> are required fields.</w:t>
            </w:r>
          </w:p>
          <w:p w14:paraId="2EA5E50A" w14:textId="77777777" w:rsidR="00BA4268" w:rsidRDefault="00BA4268">
            <w:pPr>
              <w:pStyle w:val="TableParagraph"/>
              <w:spacing w:before="59"/>
              <w:ind w:left="0"/>
              <w:rPr>
                <w:b/>
                <w:sz w:val="16"/>
              </w:rPr>
            </w:pPr>
          </w:p>
          <w:p w14:paraId="2D50877A" w14:textId="55E0B781" w:rsidR="00BA4268" w:rsidRDefault="000B60A6">
            <w:pPr>
              <w:pStyle w:val="TableParagraph"/>
              <w:tabs>
                <w:tab w:val="left" w:pos="1842"/>
              </w:tabs>
              <w:spacing w:line="280" w:lineRule="auto"/>
              <w:ind w:right="3776" w:firstLine="3834"/>
              <w:rPr>
                <w:b/>
              </w:rPr>
            </w:pPr>
            <w:r>
              <w:rPr>
                <w:b/>
                <w:u w:val="single"/>
              </w:rPr>
              <w:t>Position</w:t>
            </w:r>
            <w:r>
              <w:rPr>
                <w:b/>
                <w:spacing w:val="-16"/>
                <w:u w:val="single"/>
              </w:rPr>
              <w:t xml:space="preserve"> </w:t>
            </w:r>
            <w:r>
              <w:rPr>
                <w:b/>
                <w:u w:val="single"/>
              </w:rPr>
              <w:t>Identification</w:t>
            </w:r>
            <w:r>
              <w:rPr>
                <w:b/>
              </w:rPr>
              <w:t xml:space="preserve"> </w:t>
            </w:r>
            <w:r>
              <w:rPr>
                <w:b/>
                <w:position w:val="3"/>
              </w:rPr>
              <w:t>Position Title:</w:t>
            </w:r>
            <w:r>
              <w:rPr>
                <w:b/>
                <w:position w:val="3"/>
              </w:rPr>
              <w:tab/>
            </w:r>
            <w:r w:rsidR="004567EF">
              <w:rPr>
                <w:b/>
                <w:position w:val="3"/>
              </w:rPr>
              <w:t>Law Enforcement Officer</w:t>
            </w:r>
          </w:p>
          <w:p w14:paraId="056A1ACE" w14:textId="68C3E85D" w:rsidR="00BA4268" w:rsidRDefault="000B60A6">
            <w:pPr>
              <w:pStyle w:val="TableParagraph"/>
              <w:tabs>
                <w:tab w:val="left" w:pos="1828"/>
              </w:tabs>
              <w:spacing w:before="29"/>
              <w:rPr>
                <w:b/>
              </w:rPr>
            </w:pPr>
            <w:r>
              <w:rPr>
                <w:b/>
                <w:spacing w:val="-2"/>
              </w:rPr>
              <w:t>Series/Grade:</w:t>
            </w:r>
            <w:r>
              <w:rPr>
                <w:b/>
              </w:rPr>
              <w:tab/>
            </w:r>
            <w:r>
              <w:rPr>
                <w:b/>
                <w:spacing w:val="-2"/>
              </w:rPr>
              <w:t>G</w:t>
            </w:r>
            <w:r w:rsidR="00145CE2">
              <w:rPr>
                <w:b/>
                <w:spacing w:val="-2"/>
              </w:rPr>
              <w:t>L</w:t>
            </w:r>
            <w:r>
              <w:rPr>
                <w:b/>
                <w:spacing w:val="-2"/>
              </w:rPr>
              <w:t>-180</w:t>
            </w:r>
            <w:r w:rsidR="004567EF">
              <w:rPr>
                <w:b/>
                <w:spacing w:val="-2"/>
              </w:rPr>
              <w:t>1</w:t>
            </w:r>
            <w:r>
              <w:rPr>
                <w:b/>
                <w:spacing w:val="-2"/>
              </w:rPr>
              <w:t>-</w:t>
            </w:r>
            <w:r w:rsidR="00262D9A">
              <w:rPr>
                <w:b/>
                <w:spacing w:val="-2"/>
              </w:rPr>
              <w:t>5/7/9/</w:t>
            </w:r>
            <w:r w:rsidR="00620B7F">
              <w:rPr>
                <w:b/>
                <w:spacing w:val="-2"/>
              </w:rPr>
              <w:t>11</w:t>
            </w:r>
          </w:p>
        </w:tc>
      </w:tr>
      <w:tr w:rsidR="00BA4268" w14:paraId="614A63B9" w14:textId="77777777">
        <w:trPr>
          <w:trHeight w:val="430"/>
        </w:trPr>
        <w:tc>
          <w:tcPr>
            <w:tcW w:w="10027" w:type="dxa"/>
            <w:gridSpan w:val="3"/>
            <w:tcBorders>
              <w:top w:val="single" w:sz="36" w:space="0" w:color="FFFF99"/>
            </w:tcBorders>
          </w:tcPr>
          <w:p w14:paraId="6EBCEFDA" w14:textId="77777777" w:rsidR="00BA4268" w:rsidRDefault="000B60A6">
            <w:pPr>
              <w:pStyle w:val="TableParagraph"/>
              <w:spacing w:before="102"/>
              <w:ind w:left="273"/>
              <w:jc w:val="center"/>
              <w:rPr>
                <w:b/>
              </w:rPr>
            </w:pPr>
            <w:r>
              <w:rPr>
                <w:b/>
                <w:spacing w:val="2"/>
                <w:w w:val="85"/>
                <w:u w:val="single"/>
              </w:rPr>
              <w:t>Applicant</w:t>
            </w:r>
            <w:r>
              <w:rPr>
                <w:b/>
                <w:spacing w:val="-4"/>
                <w:u w:val="single"/>
              </w:rPr>
              <w:t xml:space="preserve"> </w:t>
            </w:r>
            <w:r>
              <w:rPr>
                <w:b/>
                <w:spacing w:val="-2"/>
                <w:u w:val="single"/>
              </w:rPr>
              <w:t>Information</w:t>
            </w:r>
          </w:p>
        </w:tc>
      </w:tr>
      <w:tr w:rsidR="00BA4268" w14:paraId="62671A8D" w14:textId="77777777">
        <w:trPr>
          <w:trHeight w:val="593"/>
        </w:trPr>
        <w:tc>
          <w:tcPr>
            <w:tcW w:w="2725" w:type="dxa"/>
            <w:vMerge w:val="restart"/>
          </w:tcPr>
          <w:p w14:paraId="7DE08ED7" w14:textId="77777777" w:rsidR="00BA4268" w:rsidRDefault="000B60A6">
            <w:pPr>
              <w:pStyle w:val="TableParagraph"/>
              <w:spacing w:before="68"/>
              <w:rPr>
                <w:b/>
                <w:sz w:val="19"/>
              </w:rPr>
            </w:pPr>
            <w:r>
              <w:rPr>
                <w:b/>
                <w:spacing w:val="-2"/>
                <w:sz w:val="19"/>
              </w:rPr>
              <w:t>Name:</w:t>
            </w:r>
          </w:p>
          <w:p w14:paraId="2AD4B7C2" w14:textId="77777777" w:rsidR="00BA4268" w:rsidRDefault="000B60A6">
            <w:pPr>
              <w:pStyle w:val="TableParagraph"/>
              <w:tabs>
                <w:tab w:val="left" w:pos="2371"/>
              </w:tabs>
              <w:spacing w:before="15" w:line="274" w:lineRule="exact"/>
              <w:ind w:right="31"/>
              <w:rPr>
                <w:b/>
                <w:sz w:val="19"/>
              </w:rPr>
            </w:pPr>
            <w:r>
              <w:rPr>
                <w:b/>
                <w:sz w:val="19"/>
              </w:rPr>
              <w:t>Current</w:t>
            </w:r>
            <w:r>
              <w:rPr>
                <w:b/>
                <w:spacing w:val="-12"/>
                <w:sz w:val="19"/>
              </w:rPr>
              <w:t xml:space="preserve"> </w:t>
            </w:r>
            <w:r>
              <w:rPr>
                <w:b/>
                <w:sz w:val="19"/>
              </w:rPr>
              <w:t>Title,</w:t>
            </w:r>
            <w:r>
              <w:rPr>
                <w:b/>
                <w:spacing w:val="-11"/>
                <w:sz w:val="19"/>
              </w:rPr>
              <w:t xml:space="preserve"> </w:t>
            </w:r>
            <w:r>
              <w:rPr>
                <w:b/>
                <w:sz w:val="19"/>
              </w:rPr>
              <w:t>Series,</w:t>
            </w:r>
            <w:r>
              <w:rPr>
                <w:b/>
                <w:spacing w:val="-11"/>
                <w:sz w:val="19"/>
              </w:rPr>
              <w:t xml:space="preserve"> </w:t>
            </w:r>
            <w:r>
              <w:rPr>
                <w:b/>
                <w:sz w:val="19"/>
              </w:rPr>
              <w:t xml:space="preserve">Grade: </w:t>
            </w:r>
            <w:r>
              <w:rPr>
                <w:b/>
                <w:w w:val="90"/>
                <w:sz w:val="19"/>
              </w:rPr>
              <w:t>Current</w:t>
            </w:r>
            <w:r>
              <w:rPr>
                <w:b/>
                <w:spacing w:val="-7"/>
                <w:w w:val="90"/>
                <w:sz w:val="19"/>
              </w:rPr>
              <w:t xml:space="preserve"> </w:t>
            </w:r>
            <w:r>
              <w:rPr>
                <w:b/>
                <w:w w:val="90"/>
                <w:sz w:val="19"/>
              </w:rPr>
              <w:t>Organization/Location: Current</w:t>
            </w:r>
            <w:r>
              <w:rPr>
                <w:b/>
                <w:spacing w:val="6"/>
                <w:sz w:val="19"/>
              </w:rPr>
              <w:t xml:space="preserve"> </w:t>
            </w:r>
            <w:r>
              <w:rPr>
                <w:b/>
                <w:spacing w:val="-2"/>
                <w:w w:val="95"/>
                <w:sz w:val="19"/>
              </w:rPr>
              <w:t>Appointment:</w:t>
            </w:r>
            <w:r>
              <w:rPr>
                <w:b/>
                <w:sz w:val="19"/>
              </w:rPr>
              <w:tab/>
            </w:r>
            <w:r>
              <w:rPr>
                <w:b/>
                <w:noProof/>
                <w:position w:val="-10"/>
                <w:sz w:val="19"/>
              </w:rPr>
              <w:drawing>
                <wp:inline distT="0" distB="0" distL="0" distR="0" wp14:anchorId="1E0B993A" wp14:editId="3E02028A">
                  <wp:extent cx="193964" cy="19396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193964" cy="193964"/>
                          </a:xfrm>
                          <a:prstGeom prst="rect">
                            <a:avLst/>
                          </a:prstGeom>
                        </pic:spPr>
                      </pic:pic>
                    </a:graphicData>
                  </a:graphic>
                </wp:inline>
              </w:drawing>
            </w:r>
          </w:p>
        </w:tc>
        <w:tc>
          <w:tcPr>
            <w:tcW w:w="7302" w:type="dxa"/>
            <w:gridSpan w:val="2"/>
          </w:tcPr>
          <w:p w14:paraId="3D9A4573" w14:textId="77777777" w:rsidR="00BA4268" w:rsidRDefault="000B60A6">
            <w:pPr>
              <w:pStyle w:val="TableParagraph"/>
              <w:spacing w:before="70"/>
              <w:ind w:left="1859"/>
              <w:rPr>
                <w:b/>
                <w:sz w:val="19"/>
              </w:rPr>
            </w:pPr>
            <w:r>
              <w:rPr>
                <w:b/>
                <w:spacing w:val="-4"/>
                <w:sz w:val="19"/>
              </w:rPr>
              <w:t>E-Mail</w:t>
            </w:r>
            <w:r>
              <w:rPr>
                <w:b/>
                <w:spacing w:val="-6"/>
                <w:sz w:val="19"/>
              </w:rPr>
              <w:t xml:space="preserve"> </w:t>
            </w:r>
            <w:r>
              <w:rPr>
                <w:b/>
                <w:spacing w:val="-4"/>
                <w:sz w:val="19"/>
              </w:rPr>
              <w:t>Address:</w:t>
            </w:r>
          </w:p>
        </w:tc>
      </w:tr>
      <w:tr w:rsidR="00BA4268" w14:paraId="3EACF548" w14:textId="77777777">
        <w:trPr>
          <w:trHeight w:val="677"/>
        </w:trPr>
        <w:tc>
          <w:tcPr>
            <w:tcW w:w="2725" w:type="dxa"/>
            <w:vMerge/>
            <w:tcBorders>
              <w:top w:val="nil"/>
            </w:tcBorders>
          </w:tcPr>
          <w:p w14:paraId="287281E5" w14:textId="77777777" w:rsidR="00BA4268" w:rsidRDefault="00BA4268">
            <w:pPr>
              <w:rPr>
                <w:sz w:val="2"/>
                <w:szCs w:val="2"/>
              </w:rPr>
            </w:pPr>
          </w:p>
        </w:tc>
        <w:tc>
          <w:tcPr>
            <w:tcW w:w="7302" w:type="dxa"/>
            <w:gridSpan w:val="2"/>
          </w:tcPr>
          <w:p w14:paraId="4BEDEC88" w14:textId="77777777" w:rsidR="00BA4268" w:rsidRDefault="00BA4268">
            <w:pPr>
              <w:pStyle w:val="TableParagraph"/>
              <w:spacing w:before="59"/>
              <w:ind w:left="0"/>
              <w:rPr>
                <w:b/>
                <w:sz w:val="19"/>
              </w:rPr>
            </w:pPr>
          </w:p>
          <w:p w14:paraId="0197FC0B" w14:textId="77777777" w:rsidR="00BA4268" w:rsidRDefault="000B60A6">
            <w:pPr>
              <w:pStyle w:val="TableParagraph"/>
              <w:tabs>
                <w:tab w:val="left" w:pos="1208"/>
                <w:tab w:val="left" w:pos="2695"/>
                <w:tab w:val="left" w:pos="3790"/>
              </w:tabs>
              <w:spacing w:before="1"/>
              <w:ind w:left="34"/>
              <w:rPr>
                <w:b/>
                <w:sz w:val="19"/>
              </w:rPr>
            </w:pPr>
            <w:r>
              <w:rPr>
                <w:b/>
                <w:spacing w:val="-2"/>
                <w:sz w:val="19"/>
              </w:rPr>
              <w:t>Permanent</w:t>
            </w:r>
            <w:r>
              <w:rPr>
                <w:b/>
                <w:sz w:val="19"/>
              </w:rPr>
              <w:tab/>
            </w:r>
            <w:r>
              <w:rPr>
                <w:b/>
                <w:noProof/>
                <w:position w:val="-10"/>
                <w:sz w:val="19"/>
              </w:rPr>
              <w:drawing>
                <wp:inline distT="0" distB="0" distL="0" distR="0" wp14:anchorId="6E283202" wp14:editId="17137AAE">
                  <wp:extent cx="191211" cy="19121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191211" cy="191211"/>
                          </a:xfrm>
                          <a:prstGeom prst="rect">
                            <a:avLst/>
                          </a:prstGeom>
                        </pic:spPr>
                      </pic:pic>
                    </a:graphicData>
                  </a:graphic>
                </wp:inline>
              </w:drawing>
            </w:r>
            <w:r>
              <w:rPr>
                <w:rFonts w:ascii="Times New Roman"/>
                <w:sz w:val="19"/>
              </w:rPr>
              <w:t xml:space="preserve"> </w:t>
            </w:r>
            <w:r>
              <w:rPr>
                <w:b/>
                <w:sz w:val="19"/>
              </w:rPr>
              <w:t>Temporary</w:t>
            </w:r>
            <w:r>
              <w:rPr>
                <w:b/>
                <w:sz w:val="19"/>
              </w:rPr>
              <w:tab/>
            </w:r>
            <w:r>
              <w:rPr>
                <w:b/>
                <w:noProof/>
                <w:position w:val="-9"/>
                <w:sz w:val="19"/>
              </w:rPr>
              <w:drawing>
                <wp:inline distT="0" distB="0" distL="0" distR="0" wp14:anchorId="615613BD" wp14:editId="3E403225">
                  <wp:extent cx="191211" cy="19122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191211" cy="191229"/>
                          </a:xfrm>
                          <a:prstGeom prst="rect">
                            <a:avLst/>
                          </a:prstGeom>
                        </pic:spPr>
                      </pic:pic>
                    </a:graphicData>
                  </a:graphic>
                </wp:inline>
              </w:drawing>
            </w:r>
            <w:r>
              <w:rPr>
                <w:rFonts w:ascii="Times New Roman"/>
                <w:sz w:val="19"/>
              </w:rPr>
              <w:t xml:space="preserve"> </w:t>
            </w:r>
            <w:r>
              <w:rPr>
                <w:b/>
                <w:sz w:val="19"/>
              </w:rPr>
              <w:t>Term</w:t>
            </w:r>
            <w:r>
              <w:rPr>
                <w:b/>
                <w:sz w:val="19"/>
              </w:rPr>
              <w:tab/>
            </w:r>
            <w:r>
              <w:rPr>
                <w:b/>
                <w:noProof/>
                <w:position w:val="-9"/>
                <w:sz w:val="19"/>
              </w:rPr>
              <w:drawing>
                <wp:inline distT="0" distB="0" distL="0" distR="0" wp14:anchorId="3FD09247" wp14:editId="3F8889A8">
                  <wp:extent cx="191211" cy="19121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stretch>
                            <a:fillRect/>
                          </a:stretch>
                        </pic:blipFill>
                        <pic:spPr>
                          <a:xfrm>
                            <a:off x="0" y="0"/>
                            <a:ext cx="191211" cy="191211"/>
                          </a:xfrm>
                          <a:prstGeom prst="rect">
                            <a:avLst/>
                          </a:prstGeom>
                        </pic:spPr>
                      </pic:pic>
                    </a:graphicData>
                  </a:graphic>
                </wp:inline>
              </w:drawing>
            </w:r>
            <w:r>
              <w:rPr>
                <w:rFonts w:ascii="Times New Roman"/>
                <w:spacing w:val="40"/>
                <w:sz w:val="19"/>
              </w:rPr>
              <w:t xml:space="preserve"> </w:t>
            </w:r>
            <w:r>
              <w:rPr>
                <w:b/>
                <w:w w:val="90"/>
                <w:sz w:val="19"/>
              </w:rPr>
              <w:t>Not Current Employee</w:t>
            </w:r>
          </w:p>
        </w:tc>
      </w:tr>
      <w:tr w:rsidR="00BA4268" w14:paraId="274F6046" w14:textId="77777777">
        <w:trPr>
          <w:trHeight w:val="637"/>
        </w:trPr>
        <w:tc>
          <w:tcPr>
            <w:tcW w:w="10027" w:type="dxa"/>
            <w:gridSpan w:val="3"/>
          </w:tcPr>
          <w:p w14:paraId="0C4AA959" w14:textId="77777777" w:rsidR="00BA4268" w:rsidRDefault="000B60A6">
            <w:pPr>
              <w:pStyle w:val="TableParagraph"/>
              <w:spacing w:before="157" w:line="235" w:lineRule="auto"/>
              <w:ind w:left="113" w:right="193"/>
              <w:rPr>
                <w:b/>
                <w:sz w:val="19"/>
              </w:rPr>
            </w:pPr>
            <w:r>
              <w:rPr>
                <w:b/>
                <w:w w:val="90"/>
                <w:sz w:val="19"/>
              </w:rPr>
              <w:t>If you are NOT a</w:t>
            </w:r>
            <w:r>
              <w:rPr>
                <w:b/>
                <w:sz w:val="19"/>
              </w:rPr>
              <w:t xml:space="preserve"> </w:t>
            </w:r>
            <w:r>
              <w:rPr>
                <w:b/>
                <w:w w:val="90"/>
                <w:sz w:val="19"/>
              </w:rPr>
              <w:t>current permanent</w:t>
            </w:r>
            <w:r>
              <w:rPr>
                <w:b/>
                <w:spacing w:val="-4"/>
                <w:w w:val="90"/>
                <w:sz w:val="19"/>
              </w:rPr>
              <w:t xml:space="preserve"> </w:t>
            </w:r>
            <w:r>
              <w:rPr>
                <w:b/>
                <w:w w:val="90"/>
                <w:sz w:val="19"/>
              </w:rPr>
              <w:t>(career or career conditional) employee,</w:t>
            </w:r>
            <w:r>
              <w:rPr>
                <w:b/>
                <w:sz w:val="19"/>
              </w:rPr>
              <w:t xml:space="preserve"> </w:t>
            </w:r>
            <w:r>
              <w:rPr>
                <w:b/>
                <w:w w:val="90"/>
                <w:sz w:val="19"/>
              </w:rPr>
              <w:t xml:space="preserve">are you eligible to be hired under any of </w:t>
            </w:r>
            <w:r>
              <w:rPr>
                <w:b/>
                <w:spacing w:val="-2"/>
                <w:sz w:val="19"/>
              </w:rPr>
              <w:t>the</w:t>
            </w:r>
            <w:r>
              <w:rPr>
                <w:b/>
                <w:spacing w:val="-12"/>
                <w:sz w:val="19"/>
              </w:rPr>
              <w:t xml:space="preserve"> </w:t>
            </w:r>
            <w:r>
              <w:rPr>
                <w:b/>
                <w:spacing w:val="-2"/>
                <w:sz w:val="19"/>
              </w:rPr>
              <w:t>following</w:t>
            </w:r>
            <w:r>
              <w:rPr>
                <w:b/>
                <w:spacing w:val="-11"/>
                <w:sz w:val="19"/>
              </w:rPr>
              <w:t xml:space="preserve"> </w:t>
            </w:r>
            <w:r>
              <w:rPr>
                <w:b/>
                <w:spacing w:val="-2"/>
                <w:sz w:val="19"/>
              </w:rPr>
              <w:t>authorities?</w:t>
            </w:r>
          </w:p>
        </w:tc>
      </w:tr>
      <w:tr w:rsidR="00BA4268" w14:paraId="28FB4047" w14:textId="77777777">
        <w:trPr>
          <w:trHeight w:val="1526"/>
        </w:trPr>
        <w:tc>
          <w:tcPr>
            <w:tcW w:w="4932" w:type="dxa"/>
            <w:gridSpan w:val="2"/>
            <w:tcBorders>
              <w:bottom w:val="single" w:sz="36" w:space="0" w:color="FFFF99"/>
            </w:tcBorders>
          </w:tcPr>
          <w:p w14:paraId="2B2D25F6" w14:textId="77777777" w:rsidR="00BA4268" w:rsidRDefault="000B60A6">
            <w:pPr>
              <w:pStyle w:val="TableParagraph"/>
              <w:spacing w:before="45" w:line="249" w:lineRule="auto"/>
              <w:ind w:left="364" w:right="383"/>
              <w:rPr>
                <w:b/>
                <w:sz w:val="19"/>
              </w:rPr>
            </w:pPr>
            <w:r>
              <w:rPr>
                <w:noProof/>
              </w:rPr>
              <mc:AlternateContent>
                <mc:Choice Requires="wpg">
                  <w:drawing>
                    <wp:anchor distT="0" distB="0" distL="0" distR="0" simplePos="0" relativeHeight="487525376" behindDoc="1" locked="0" layoutInCell="1" allowOverlap="1" wp14:anchorId="7415C007" wp14:editId="0174D01F">
                      <wp:simplePos x="0" y="0"/>
                      <wp:positionH relativeFrom="column">
                        <wp:posOffset>50813</wp:posOffset>
                      </wp:positionH>
                      <wp:positionV relativeFrom="paragraph">
                        <wp:posOffset>19762</wp:posOffset>
                      </wp:positionV>
                      <wp:extent cx="125730" cy="4159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415925"/>
                                <a:chOff x="0" y="0"/>
                                <a:chExt cx="125730" cy="415925"/>
                              </a:xfrm>
                            </wpg:grpSpPr>
                            <wps:wsp>
                              <wps:cNvPr id="6" name="Graphic 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7" name="Graphic 7"/>
                              <wps:cNvSpPr/>
                              <wps:spPr>
                                <a:xfrm>
                                  <a:off x="6811" y="152057"/>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7734" y="2984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21BC832" id="Group 5" o:spid="_x0000_s1026" style="position:absolute;margin-left:4pt;margin-top:1.55pt;width:9.9pt;height:32.75pt;z-index:-15791104;mso-wrap-distance-left:0;mso-wrap-distance-right:0" coordsize="125730,415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VQ8wIAABANAAAOAAAAZHJzL2Uyb0RvYy54bWzsV8lu2zAQvRfoPxC8N5KceIkQOSiSxigQ&#10;pAHiomeaohaUElmStpy/73C0eElRpCkK9GAf5KH5SM48vifSV9fbSpKNMLZUdUKjs5ASUXOVlnWe&#10;0K/Luw8zSqxjdcqkqkVCn4Wl1/P3764aHYuRKpRMhSEwSW3jRie0cE7HQWB5ISpmz5QWNXRmylTM&#10;QdPkQWpYA7NXMhiF4SRolEm1UVxYC7/etp10jvNnmeDuS5ZZ4YhMKOTm8GnwufLPYH7F4twwXZS8&#10;S4O9IYuKlTUsOkx1yxwja1O+mKoquVFWZe6MqypQWVZygTVANVF4VM3CqLXGWvK4yfVAE1B7xNOb&#10;p+UPm4XRT/rRtNlDeK/4dwu8BI3O4/1+38534G1mKj8IiiBbZPR5YFRsHeHwYzQaT8+Bdw5dF9H4&#10;cjRuGecFbMuLUbz49NtxAYvbRTG1IZVGg3bsjh77d/Q8FUwLZN368h8NKdOETiipWQUKXnRimfhK&#10;/NKA8fx1LdtRecTO5HwMNAALGKDqBo6iCGhqOYLQx579vlYW87V1C6GQbLa5tw6H52kfsaKP+Lbu&#10;QwPS96KXKHpHCYjeUAKiX7VboJnz4/wO+pA0sFtdJsUQ+t5KbcRSIc7ttgyg4TTqMt1BZL0P7UC+&#10;7gN8j+q/NU68h0ZjAgU9oP9ugS2Tr8H8clUulRUtxb5y5HpgAxbd51vWSMxoGobob6tkmd6VUno+&#10;rMlXN9KQDfNvF/x0hBzAtLHultmixWFXB5M12szGrWq8mlYqfQbJNaCyhNofa2YEJfJzDaL2768+&#10;MH2w6gPj5I3CtxxuFay53H5jRhO/fEIdyO1B9dpmcS8kqNcDWqwfWauPa6ey0qsMfNZn1DXAZ63q&#10;/7nhpseGm3rSXm+4WRSh4aLxKBzjWBafLDc46mQ5fFHvBH6yHIW72uEZN/sjy02n5xdoudHl7AKO&#10;O7DryXJAweHhdTrlhjPl/7YcXjLh2o33g+4vgr/X77fxVNz9kZn/BAAA//8DAFBLAwQUAAYACAAA&#10;ACEAymAUqdwAAAAFAQAADwAAAGRycy9kb3ducmV2LnhtbEyPQUvDQBSE74L/YXmCN7tJizHEbEop&#10;6qkItoJ4e01ek9Ds25DdJum/93nS4zDDzDf5eradGmnwrWMD8SICRVy6quXawOfh9SEF5QNyhZ1j&#10;MnAlD+vi9ibHrHITf9C4D7WSEvYZGmhC6DOtfdmQRb9wPbF4JzdYDCKHWlcDTlJuO72MokRbbFkW&#10;Guxp21B53l+sgbcJp80qfhl359P2+n14fP/axWTM/d28eQYVaA5/YfjFF3QohOnoLlx51RlI5Ukw&#10;sIpBibt8kh9HA0magC5y/Z+++AEAAP//AwBQSwECLQAUAAYACAAAACEAtoM4kv4AAADhAQAAEwAA&#10;AAAAAAAAAAAAAAAAAAAAW0NvbnRlbnRfVHlwZXNdLnhtbFBLAQItABQABgAIAAAAIQA4/SH/1gAA&#10;AJQBAAALAAAAAAAAAAAAAAAAAC8BAABfcmVscy8ucmVsc1BLAQItABQABgAIAAAAIQA8zKVQ8wIA&#10;ABANAAAOAAAAAAAAAAAAAAAAAC4CAABkcnMvZTJvRG9jLnhtbFBLAQItABQABgAIAAAAIQDKYBSp&#10;3AAAAAUBAAAPAAAAAAAAAAAAAAAAAE0FAABkcnMvZG93bnJldi54bWxQSwUGAAAAAAQABADzAAAA&#10;VgYAAAAA&#10;">
                      <v:shape id="Graphic 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SMTxAAAANoAAAAPAAAAZHJzL2Rvd25yZXYueG1sRI9Ba8JA&#10;FITvgv9heUJvzUahtkRXUaFQetHaHPT2zD6TmOzbkN1q9Ne7BcHjMDPfMNN5Z2pxptaVlhUMoxgE&#10;cWZ1ybmC9Pfz9QOE88gaa8uk4EoO5rN+b4qJthf+ofPW5yJA2CWooPC+SaR0WUEGXWQb4uAdbWvQ&#10;B9nmUrd4CXBTy1Ecj6XBksNCgQ2tCsqq7Z9RYA4nW62r780bp4v3w/K2T6+7vVIvg24xAeGp88/w&#10;o/2lFYzh/0q4AXJ2BwAA//8DAFBLAQItABQABgAIAAAAIQDb4fbL7gAAAIUBAAATAAAAAAAAAAAA&#10;AAAAAAAAAABbQ29udGVudF9UeXBlc10ueG1sUEsBAi0AFAAGAAgAAAAhAFr0LFu/AAAAFQEAAAsA&#10;AAAAAAAAAAAAAAAAHwEAAF9yZWxzLy5yZWxzUEsBAi0AFAAGAAgAAAAhAEGlIxPEAAAA2gAAAA8A&#10;AAAAAAAAAAAAAAAABwIAAGRycy9kb3ducmV2LnhtbFBLBQYAAAAAAwADALcAAAD4AgAAAAA=&#10;" path="m,111071r111071,l111071,,,,,111071xe" filled="f" strokeweight="1pt">
                        <v:path arrowok="t"/>
                      </v:shape>
                      <v:shape id="Graphic 7" o:spid="_x0000_s1028" style="position:absolute;left:6811;top:152057;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aIxAAAANoAAAAPAAAAZHJzL2Rvd25yZXYueG1sRI9Pa8JA&#10;FMTvgt9heYK3urHgH6KraKFQetFqDnp7Zp9JTPZtyG41+um7BcHjMDO/YebL1lTiSo0rLCsYDiIQ&#10;xKnVBWcKkv3n2xSE88gaK8uk4E4OlotuZ46xtjf+oevOZyJA2MWoIPe+jqV0aU4G3cDWxME728ag&#10;D7LJpG7wFuCmku9RNJYGCw4LOdb0kVNa7n6NAnO62HJTfm9HnKwmp/XjmNwPR6X6vXY1A+Gp9a/w&#10;s/2lFUzg/0q4AXLxBwAA//8DAFBLAQItABQABgAIAAAAIQDb4fbL7gAAAIUBAAATAAAAAAAAAAAA&#10;AAAAAAAAAABbQ29udGVudF9UeXBlc10ueG1sUEsBAi0AFAAGAAgAAAAhAFr0LFu/AAAAFQEAAAsA&#10;AAAAAAAAAAAAAAAAHwEAAF9yZWxzLy5yZWxzUEsBAi0AFAAGAAgAAAAhAC7phojEAAAA2gAAAA8A&#10;AAAAAAAAAAAAAAAABwIAAGRycy9kb3ducmV2LnhtbFBLBQYAAAAAAwADALcAAAD4AgAAAAA=&#10;" path="m,111071r111071,l111071,,,,,111071xe" filled="f" strokeweight="1pt">
                        <v:path arrowok="t"/>
                      </v:shape>
                      <v:shape id="Graphic 8" o:spid="_x0000_s1029" style="position:absolute;left:7734;top:2984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L6wQAAANoAAAAPAAAAZHJzL2Rvd25yZXYueG1sRE/LisIw&#10;FN0L/kO4gjtNHXBGqlF0QJDZjI8udHdtrm1tc1OajFa/3iwGXB7Oe7ZoTSVu1LjCsoLRMAJBnFpd&#10;cKYgOawHExDOI2usLJOCBzlYzLudGcba3nlHt73PRAhhF6OC3Ps6ltKlORl0Q1sTB+5iG4M+wCaT&#10;usF7CDeV/IiiT2mw4NCQY03fOaXl/s8oMOerLX/Ln+2Yk+XXefU8JY/jSal+r11OQXhq/Vv8795o&#10;BWFruBJugJy/AAAA//8DAFBLAQItABQABgAIAAAAIQDb4fbL7gAAAIUBAAATAAAAAAAAAAAAAAAA&#10;AAAAAABbQ29udGVudF9UeXBlc10ueG1sUEsBAi0AFAAGAAgAAAAhAFr0LFu/AAAAFQEAAAsAAAAA&#10;AAAAAAAAAAAAHwEAAF9yZWxzLy5yZWxzUEsBAi0AFAAGAAgAAAAhAF92EvrBAAAA2gAAAA8AAAAA&#10;AAAAAAAAAAAABwIAAGRycy9kb3ducmV2LnhtbFBLBQYAAAAAAwADALcAAAD1AgAAAAA=&#10;" path="m,111071r111071,l111071,,,,,111071xe" filled="f" strokeweight="1pt">
                        <v:path arrowok="t"/>
                      </v:shape>
                    </v:group>
                  </w:pict>
                </mc:Fallback>
              </mc:AlternateContent>
            </w:r>
            <w:r>
              <w:rPr>
                <w:b/>
                <w:spacing w:val="-2"/>
                <w:sz w:val="19"/>
              </w:rPr>
              <w:t>Reinstatement</w:t>
            </w:r>
            <w:r>
              <w:rPr>
                <w:b/>
                <w:spacing w:val="80"/>
                <w:w w:val="150"/>
                <w:sz w:val="19"/>
              </w:rPr>
              <w:t xml:space="preserve">               </w:t>
            </w:r>
            <w:r>
              <w:rPr>
                <w:b/>
                <w:w w:val="90"/>
                <w:sz w:val="19"/>
              </w:rPr>
              <w:t>Disabled</w:t>
            </w:r>
            <w:r>
              <w:rPr>
                <w:b/>
                <w:spacing w:val="-5"/>
                <w:w w:val="90"/>
                <w:sz w:val="19"/>
              </w:rPr>
              <w:t xml:space="preserve"> </w:t>
            </w:r>
            <w:r>
              <w:rPr>
                <w:b/>
                <w:w w:val="90"/>
                <w:sz w:val="19"/>
              </w:rPr>
              <w:t>Veteran</w:t>
            </w:r>
            <w:r>
              <w:rPr>
                <w:b/>
                <w:spacing w:val="-5"/>
                <w:w w:val="90"/>
                <w:sz w:val="19"/>
              </w:rPr>
              <w:t xml:space="preserve"> </w:t>
            </w:r>
            <w:r>
              <w:rPr>
                <w:b/>
                <w:w w:val="90"/>
                <w:sz w:val="19"/>
              </w:rPr>
              <w:t>with</w:t>
            </w:r>
            <w:r>
              <w:rPr>
                <w:b/>
                <w:spacing w:val="-5"/>
                <w:w w:val="90"/>
                <w:sz w:val="19"/>
              </w:rPr>
              <w:t xml:space="preserve"> </w:t>
            </w:r>
            <w:r>
              <w:rPr>
                <w:b/>
                <w:w w:val="90"/>
                <w:sz w:val="19"/>
              </w:rPr>
              <w:t>30%</w:t>
            </w:r>
            <w:r>
              <w:rPr>
                <w:b/>
                <w:spacing w:val="-6"/>
                <w:w w:val="90"/>
                <w:sz w:val="19"/>
              </w:rPr>
              <w:t xml:space="preserve"> </w:t>
            </w:r>
            <w:r>
              <w:rPr>
                <w:b/>
                <w:w w:val="90"/>
                <w:sz w:val="19"/>
              </w:rPr>
              <w:t xml:space="preserve">Compensable Disability </w:t>
            </w:r>
            <w:r>
              <w:rPr>
                <w:b/>
                <w:spacing w:val="-4"/>
                <w:sz w:val="19"/>
              </w:rPr>
              <w:t>Veteran’s</w:t>
            </w:r>
            <w:r>
              <w:rPr>
                <w:b/>
                <w:spacing w:val="-26"/>
                <w:sz w:val="19"/>
              </w:rPr>
              <w:t xml:space="preserve"> </w:t>
            </w:r>
            <w:r>
              <w:rPr>
                <w:b/>
                <w:spacing w:val="-4"/>
                <w:sz w:val="19"/>
              </w:rPr>
              <w:t>Employment</w:t>
            </w:r>
            <w:r>
              <w:rPr>
                <w:b/>
                <w:spacing w:val="-12"/>
                <w:sz w:val="19"/>
              </w:rPr>
              <w:t xml:space="preserve"> </w:t>
            </w:r>
            <w:r>
              <w:rPr>
                <w:b/>
                <w:spacing w:val="-4"/>
                <w:sz w:val="19"/>
              </w:rPr>
              <w:t>Opportunities</w:t>
            </w:r>
            <w:r>
              <w:rPr>
                <w:b/>
                <w:spacing w:val="-26"/>
                <w:sz w:val="19"/>
              </w:rPr>
              <w:t xml:space="preserve"> </w:t>
            </w:r>
            <w:r>
              <w:rPr>
                <w:b/>
                <w:spacing w:val="-4"/>
                <w:sz w:val="19"/>
              </w:rPr>
              <w:t>Act</w:t>
            </w:r>
            <w:r>
              <w:rPr>
                <w:b/>
                <w:spacing w:val="-12"/>
                <w:sz w:val="19"/>
              </w:rPr>
              <w:t xml:space="preserve"> </w:t>
            </w:r>
            <w:r>
              <w:rPr>
                <w:b/>
                <w:spacing w:val="-4"/>
                <w:sz w:val="19"/>
              </w:rPr>
              <w:t>of</w:t>
            </w:r>
            <w:r>
              <w:rPr>
                <w:b/>
                <w:spacing w:val="-26"/>
                <w:sz w:val="19"/>
              </w:rPr>
              <w:t xml:space="preserve"> </w:t>
            </w:r>
            <w:r>
              <w:rPr>
                <w:b/>
                <w:spacing w:val="-4"/>
                <w:sz w:val="19"/>
              </w:rPr>
              <w:t>1998</w:t>
            </w:r>
          </w:p>
          <w:p w14:paraId="7E16219C" w14:textId="77777777" w:rsidR="00BA4268" w:rsidRDefault="00BA4268">
            <w:pPr>
              <w:pStyle w:val="TableParagraph"/>
              <w:spacing w:before="98"/>
              <w:ind w:left="0"/>
              <w:rPr>
                <w:b/>
                <w:sz w:val="19"/>
              </w:rPr>
            </w:pPr>
          </w:p>
          <w:p w14:paraId="3214564F" w14:textId="77777777" w:rsidR="00BA4268" w:rsidRDefault="000B60A6">
            <w:pPr>
              <w:pStyle w:val="TableParagraph"/>
              <w:ind w:left="364"/>
              <w:rPr>
                <w:b/>
                <w:sz w:val="19"/>
              </w:rPr>
            </w:pPr>
            <w:r>
              <w:rPr>
                <w:noProof/>
              </w:rPr>
              <mc:AlternateContent>
                <mc:Choice Requires="wpg">
                  <w:drawing>
                    <wp:anchor distT="0" distB="0" distL="0" distR="0" simplePos="0" relativeHeight="487525888" behindDoc="1" locked="0" layoutInCell="1" allowOverlap="1" wp14:anchorId="7960E73C" wp14:editId="1593EEEC">
                      <wp:simplePos x="0" y="0"/>
                      <wp:positionH relativeFrom="column">
                        <wp:posOffset>50350</wp:posOffset>
                      </wp:positionH>
                      <wp:positionV relativeFrom="paragraph">
                        <wp:posOffset>-5091</wp:posOffset>
                      </wp:positionV>
                      <wp:extent cx="123825" cy="1238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0" name="Graphic 10"/>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79DF5BA" id="Group 9" o:spid="_x0000_s1026" style="position:absolute;margin-left:3.95pt;margin-top:-.4pt;width:9.75pt;height:9.75pt;z-index:-1579059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0LkQIAACwGAAAOAAAAZHJzL2Uyb0RvYy54bWykVF1v2yAUfZ+0/4B4X2yn6oesOtXUrtGk&#10;qqvUTHsmGH9oGBiQ2Pn3u1wbJ22naer8YB98D5d7Dweub4ZOkr2wrtWqoNkipUQorstW1QX9vrn/&#10;dEWJ80yVTGolCnoQjt6sPn647k0ulrrRshSWQBLl8t4UtPHe5EnieCM65hbaCAXBStuOeRjaOikt&#10;6yF7J5Nlml4kvbalsZoL5+Dv3RikK8xfVYL7b1XlhCeyoFCbx7fF9za8k9U1y2vLTNPyqQz2jio6&#10;1ipYdE51xzwjO9u+SdW13GqnK7/gukt0VbVcYA/QTZa+6mZt9c5gL3Xe12aWCaR9pdO70/LH/dqa&#10;Z/Nkx+oBPmj+04EuSW/q/DQexvWRPFS2C5OgCTKgoodZUTF4wuFntjy7Wp5TwiE0YVScN7Atb2bx&#10;5stf5yUsHxfF0uZSegPecUd53P/J89wwI1B1F9p/sqQtoXpwj2IdWHg9uQX+QC9hcWAFBaeRm8R8&#10;pc/F2TmkAB0QoAqzSlmWzSqNGOJztyznO+fXQqPcbP/gPE6vy4hYExEfVIQWzB9sL9H2nhKwvaUE&#10;bL8dbW+YD/PCHgZIeuhyqqSZYYh2ei82Gnn+uGlATS+zkAoqPVKkOqVOpND3C35kxa/BxCdsFBcS&#10;R0L8jsRRyX/h/HFVLrUTY+Ghc+xgVgMWPdVbKhRmeZmmeMKdlm1530oZ9HC23t5KS/Ys3C/4TIK8&#10;oBnr/B1zzcjD0ESTCg+ay0fXBDdtdXkA0/Vgs4K6XztmBSXyqwJbhxssAhvBNgLr5a3Gew63Ctbc&#10;DD+YNSQsX1APdnvU0d0sj0aCfgNh5IaZSn/eeV21wWVw0mJF0wBOGiK8kgC9uPNOx8g6XvKr3wAA&#10;AP//AwBQSwMEFAAGAAgAAAAhAKSCjBrcAAAABQEAAA8AAABkcnMvZG93bnJldi54bWxMjk1Lw0AU&#10;RfeC/2F4gjs7Sf1IjZmUUtRVEWwFcfeavCahmTchM03Sf+/rSpeXe7j3ZMvJtmqg3jeODcSzCBRx&#10;4cqGKwNfu7e7BSgfkEtsHZOBM3lY5tdXGaalG/mThm2olIywT9FAHUKXau2Lmiz6meuIpTu43mKQ&#10;2Fe67HGUcdvqeRQ9aYsNy0ONHa1rKo7bkzXwPuK4uo9fh83xsD7/7B4/vjcxGXN7M61eQAWawh8M&#10;F31Rh1yc9u7EpVetgeRZQAMXf2nnyQOovVCLBHSe6f/2+S8AAAD//wMAUEsBAi0AFAAGAAgAAAAh&#10;ALaDOJL+AAAA4QEAABMAAAAAAAAAAAAAAAAAAAAAAFtDb250ZW50X1R5cGVzXS54bWxQSwECLQAU&#10;AAYACAAAACEAOP0h/9YAAACUAQAACwAAAAAAAAAAAAAAAAAvAQAAX3JlbHMvLnJlbHNQSwECLQAU&#10;AAYACAAAACEAbEONC5ECAAAsBgAADgAAAAAAAAAAAAAAAAAuAgAAZHJzL2Uyb0RvYy54bWxQSwEC&#10;LQAUAAYACAAAACEApIKMGtwAAAAFAQAADwAAAAAAAAAAAAAAAADrBAAAZHJzL2Rvd25yZXYueG1s&#10;UEsFBgAAAAAEAAQA8wAAAPQFAAAAAA==&#10;">
                      <v:shape id="Graphic 10"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ID+xgAAANsAAAAPAAAAZHJzL2Rvd25yZXYueG1sRI9Pa8JA&#10;EMXvgt9hGaE33VhoK6mraKFQeql/cqi3MTtN0mRnQ3ar0U/vHAreZnhv3vvNfNm7Rp2oC5VnA9NJ&#10;Aoo497biwkC2fx/PQIWIbLHxTAYuFGC5GA7mmFp/5i2ddrFQEsIhRQNljG2qdchLchgmviUW7cd3&#10;DqOsXaFth2cJd41+TJJn7bBiaSixpbeS8nr35wy446+vv+rPzRNnq5fj+nrILt8HYx5G/eoVVKQ+&#10;3s3/1x9W8IVefpEB9OIGAAD//wMAUEsBAi0AFAAGAAgAAAAhANvh9svuAAAAhQEAABMAAAAAAAAA&#10;AAAAAAAAAAAAAFtDb250ZW50X1R5cGVzXS54bWxQSwECLQAUAAYACAAAACEAWvQsW78AAAAVAQAA&#10;CwAAAAAAAAAAAAAAAAAfAQAAX3JlbHMvLnJlbHNQSwECLQAUAAYACAAAACEASMyA/sYAAADbAAAA&#10;DwAAAAAAAAAAAAAAAAAHAgAAZHJzL2Rvd25yZXYueG1sUEsFBgAAAAADAAMAtwAAAPoCAAAAAA==&#10;" path="m,111071r111071,l111071,,,,,111071xe" filled="f" strokeweight="1pt">
                        <v:path arrowok="t"/>
                      </v:shape>
                    </v:group>
                  </w:pict>
                </mc:Fallback>
              </mc:AlternateContent>
            </w:r>
            <w:r>
              <w:rPr>
                <w:b/>
                <w:w w:val="90"/>
                <w:sz w:val="19"/>
              </w:rPr>
              <w:t>Other</w:t>
            </w:r>
            <w:r>
              <w:rPr>
                <w:b/>
                <w:spacing w:val="5"/>
                <w:sz w:val="19"/>
              </w:rPr>
              <w:t xml:space="preserve"> </w:t>
            </w:r>
            <w:r>
              <w:rPr>
                <w:b/>
                <w:spacing w:val="-2"/>
                <w:sz w:val="19"/>
              </w:rPr>
              <w:t>(Explain):</w:t>
            </w:r>
          </w:p>
        </w:tc>
        <w:tc>
          <w:tcPr>
            <w:tcW w:w="5095" w:type="dxa"/>
            <w:tcBorders>
              <w:bottom w:val="single" w:sz="36" w:space="0" w:color="FFFF99"/>
            </w:tcBorders>
          </w:tcPr>
          <w:p w14:paraId="513FD942" w14:textId="77777777" w:rsidR="00BA4268" w:rsidRDefault="000B60A6">
            <w:pPr>
              <w:pStyle w:val="TableParagraph"/>
              <w:spacing w:before="53" w:line="249" w:lineRule="auto"/>
              <w:ind w:left="385" w:right="2041"/>
              <w:rPr>
                <w:b/>
                <w:sz w:val="19"/>
              </w:rPr>
            </w:pPr>
            <w:r>
              <w:rPr>
                <w:noProof/>
              </w:rPr>
              <mc:AlternateContent>
                <mc:Choice Requires="wpg">
                  <w:drawing>
                    <wp:anchor distT="0" distB="0" distL="0" distR="0" simplePos="0" relativeHeight="487526400" behindDoc="1" locked="0" layoutInCell="1" allowOverlap="1" wp14:anchorId="674197FE" wp14:editId="5A70D752">
                      <wp:simplePos x="0" y="0"/>
                      <wp:positionH relativeFrom="column">
                        <wp:posOffset>62857</wp:posOffset>
                      </wp:positionH>
                      <wp:positionV relativeFrom="paragraph">
                        <wp:posOffset>20002</wp:posOffset>
                      </wp:positionV>
                      <wp:extent cx="123825" cy="42037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420370"/>
                                <a:chOff x="0" y="0"/>
                                <a:chExt cx="123825" cy="420370"/>
                              </a:xfrm>
                            </wpg:grpSpPr>
                            <wps:wsp>
                              <wps:cNvPr id="12" name="Graphic 12"/>
                              <wps:cNvSpPr/>
                              <wps:spPr>
                                <a:xfrm>
                                  <a:off x="6350"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3" name="Graphic 13"/>
                              <wps:cNvSpPr/>
                              <wps:spPr>
                                <a:xfrm>
                                  <a:off x="6350" y="157365"/>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4" name="Graphic 14"/>
                              <wps:cNvSpPr/>
                              <wps:spPr>
                                <a:xfrm>
                                  <a:off x="6350" y="302374"/>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642F6F9" id="Group 11" o:spid="_x0000_s1026" style="position:absolute;margin-left:4.95pt;margin-top:1.55pt;width:9.75pt;height:33.1pt;z-index:-15790080;mso-wrap-distance-left:0;mso-wrap-distance-right:0" coordsize="123825,42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WK+wIAABYNAAAOAAAAZHJzL2Uyb0RvYy54bWzsV11v2yAUfZ+0/4B4X23HadJaTaqpXaNJ&#10;VVupnfZMMP7QMDAgcfrvd8HGSZtp6jL1ZUoe7Is5XO49nAvk4nLTcLRm2tRSzHByEmPEBJV5LcoZ&#10;/vZ08+kMI2OJyAmXgs3wMzP4cv7xw0WrMjaSleQ50wicCJO1aoYra1UWRYZWrCHmRComoLOQuiEW&#10;mrqMck1a8N7waBTHk6iVOldaUmYMfL3uOvHc+y8KRu19URhmEZ9hiM36p/bPpXtG8wuSlZqoqqZ9&#10;GOSAKBpSC5h0cHVNLEErXe+5amqqpZGFPaGyiWRR1JT5HCCbJH6VzULLlfK5lFlbqoEmoPYVTwe7&#10;pXfrhVaP6kF30YN5K+kPA7xErSqz3X7XLrfgTaEbNwiSQBvP6PPAKNtYROFjMkrPRqcYUegaj+J0&#10;2jNOK1iWvVG0+vLHcRHJukl9aEMorQLtmC095t/oeayIYp5149J/0KjOXSYYCdKAhBe9WuALsOQm&#10;B5RjsG+ZnsxX/EzSUxAg8DBJx+ed7gaWkiQJLIHpbMd/yJZkdGXsgklPN1nfGgvdoLU8WKQKFt2I&#10;YGoQv5M997K3GIHsNUYg+2U3vSLWjXOunIlayLKPpBpM19vINXuSHme3iwbQeOLXEyLdQrjYhTrQ&#10;NPF5v8AHVHgr73gHHRwHQHh3wI7Jt2B+Oyvl0rCOYpe553pgA7LZ5ZsLT8xocn7uK9xIXuc3NeeO&#10;D6PL5RXXaE3c/uJ//dK9gClt7DUxVYfzXT2MC19oJutU49S0lPkziK4Fmc2w+bkimmHEvwqQtdvB&#10;gqGDsQyGtvxK+n3OLxXM+bT5TrRCbvoZtiC3OxnUTbIgJMjXATqsGynk55WVRe1UBpUWIuobUGmd&#10;6t+/5NK9kksdbX9fcsnpNJ34oiLZseiyl7V0LLpB4seiw8l4r+jGhxVdGo/SqR/7PxQdHGLdgfHG&#10;k27Ah2IL73c96fZmPeSkm8bx8aSDPcGfdP6qCZdvf0fo/yi42/1u25+M278z818AAAD//wMAUEsD&#10;BBQABgAIAAAAIQD9y5i23QAAAAUBAAAPAAAAZHJzL2Rvd25yZXYueG1sTI7BSsNAFEX3gv8wPMGd&#10;naTRYtK8lFLUVRFsBelumnlNQjNvQmaapH/vuLLLy72ce/LVZFoxUO8aywjxLAJBXFrdcIXwvX9/&#10;egXhvGKtWsuEcCUHq+L+LleZtiN/0bDzlQgQdplCqL3vMildWZNRbmY74tCdbG+UD7GvpO7VGOCm&#10;lfMoWkijGg4PtepoU1N53l0MwseoxnUSvw3b82lzPexfPn+2MSE+PkzrJQhPk/8fw59+UIciOB3t&#10;hbUTLUKahiFCEoMI7Tx9BnFEWKQJyCKXt/bFLwAAAP//AwBQSwECLQAUAAYACAAAACEAtoM4kv4A&#10;AADhAQAAEwAAAAAAAAAAAAAAAAAAAAAAW0NvbnRlbnRfVHlwZXNdLnhtbFBLAQItABQABgAIAAAA&#10;IQA4/SH/1gAAAJQBAAALAAAAAAAAAAAAAAAAAC8BAABfcmVscy8ucmVsc1BLAQItABQABgAIAAAA&#10;IQCMSjWK+wIAABYNAAAOAAAAAAAAAAAAAAAAAC4CAABkcnMvZTJvRG9jLnhtbFBLAQItABQABgAI&#10;AAAAIQD9y5i23QAAAAUBAAAPAAAAAAAAAAAAAAAAAFUFAABkcnMvZG93bnJldi54bWxQSwUGAAAA&#10;AAQABADzAAAAXwYAAAAA&#10;">
                      <v:shape id="Graphic 12" o:spid="_x0000_s1027" style="position:absolute;left:6350;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MMwQAAANsAAAAPAAAAZHJzL2Rvd25yZXYueG1sRE9LawIx&#10;EL4X+h/CCN66WUWlrEaxQq0nQVso3obN7IPdTNYk1e2/N4LgbT6+5yxWvWnFhZyvLSsYJSkI4tzq&#10;mksFP9+fb+8gfEDW2FomBf/kYbV8fVlgpu2VD3Q5hlLEEPYZKqhC6DIpfV6RQZ/YjjhyhXUGQ4Su&#10;lNrhNYabVo7TdCYN1hwbKuxoU1HeHP+Mgmm+3R/OXxOeFq48NcUk/Rj9NkoNB/16DiJQH57ih3un&#10;4/wx3H+JB8jlDQAA//8DAFBLAQItABQABgAIAAAAIQDb4fbL7gAAAIUBAAATAAAAAAAAAAAAAAAA&#10;AAAAAABbQ29udGVudF9UeXBlc10ueG1sUEsBAi0AFAAGAAgAAAAhAFr0LFu/AAAAFQEAAAsAAAAA&#10;AAAAAAAAAAAAHwEAAF9yZWxzLy5yZWxzUEsBAi0AFAAGAAgAAAAhAIAqQwzBAAAA2wAAAA8AAAAA&#10;AAAAAAAAAAAABwIAAGRycy9kb3ducmV2LnhtbFBLBQYAAAAAAwADALcAAAD1AgAAAAA=&#10;" path="m,111060r111071,l111071,,,,,111060xe" filled="f" strokeweight=".35275mm">
                        <v:path arrowok="t"/>
                      </v:shape>
                      <v:shape id="Graphic 13" o:spid="_x0000_s1028" style="position:absolute;left:6350;top:157365;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aXwwAAANsAAAAPAAAAZHJzL2Rvd25yZXYueG1sRE9LawIx&#10;EL4X/A9hCr3VrFZFtkbRQltPgg8ovQ2b2Qe7mWyTdHf77xtB8DYf33NWm8E0oiPnK8sKJuMEBHFm&#10;dcWFgsv5/XkJwgdkjY1lUvBHHjbr0cMKU217PlJ3CoWIIexTVFCG0KZS+qwkg35sW+LI5dYZDBG6&#10;QmqHfQw3jZwmyUIarDg2lNjSW0lZffo1CubZx+H48znjee6K7zqfJbvJV63U0+OwfQURaAh38c29&#10;13H+C1x/iQfI9T8AAAD//wMAUEsBAi0AFAAGAAgAAAAhANvh9svuAAAAhQEAABMAAAAAAAAAAAAA&#10;AAAAAAAAAFtDb250ZW50X1R5cGVzXS54bWxQSwECLQAUAAYACAAAACEAWvQsW78AAAAVAQAACwAA&#10;AAAAAAAAAAAAAAAfAQAAX3JlbHMvLnJlbHNQSwECLQAUAAYACAAAACEA72bml8MAAADbAAAADwAA&#10;AAAAAAAAAAAAAAAHAgAAZHJzL2Rvd25yZXYueG1sUEsFBgAAAAADAAMAtwAAAPcCAAAAAA==&#10;" path="m,111060r111071,l111071,,,,,111060xe" filled="f" strokeweight=".35275mm">
                        <v:path arrowok="t"/>
                      </v:shape>
                      <v:shape id="Graphic 14" o:spid="_x0000_s1029" style="position:absolute;left:6350;top:302374;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4b9wwAAANsAAAAPAAAAZHJzL2Rvd25yZXYueG1sRE9La8JA&#10;EL4X/A/LCL3VjcUX0VW0IJRerJqD3sbsmMRkZ0N2q7G/vlsQvM3H95zZojWVuFLjCssK+r0IBHFq&#10;dcGZgmS/fpuAcB5ZY2WZFNzJwWLeeZlhrO2Nt3Td+UyEEHYxKsi9r2MpXZqTQdezNXHgzrYx6ANs&#10;MqkbvIVwU8n3KBpJgwWHhhxr+sgpLXc/RoE5XWy5Kb++h5wsx6fV7zG5H45KvXbb5RSEp9Y/xQ/3&#10;pw7zB/D/SzhAzv8AAAD//wMAUEsBAi0AFAAGAAgAAAAhANvh9svuAAAAhQEAABMAAAAAAAAAAAAA&#10;AAAAAAAAAFtDb250ZW50X1R5cGVzXS54bWxQSwECLQAUAAYACAAAACEAWvQsW78AAAAVAQAACwAA&#10;AAAAAAAAAAAAAAAfAQAAX3JlbHMvLnJlbHNQSwECLQAUAAYACAAAACEAN/eG/cMAAADbAAAADwAA&#10;AAAAAAAAAAAAAAAHAgAAZHJzL2Rvd25yZXYueG1sUEsFBgAAAAADAAMAtwAAAPcCAAAAAA==&#10;" path="m,111071r111071,l111071,,,,,111071xe" filled="f" strokeweight="1pt">
                        <v:path arrowok="t"/>
                      </v:shape>
                    </v:group>
                  </w:pict>
                </mc:Fallback>
              </mc:AlternateContent>
            </w:r>
            <w:r>
              <w:rPr>
                <w:b/>
                <w:spacing w:val="-2"/>
                <w:sz w:val="19"/>
              </w:rPr>
              <w:t>Person</w:t>
            </w:r>
            <w:r>
              <w:rPr>
                <w:b/>
                <w:spacing w:val="-11"/>
                <w:sz w:val="19"/>
              </w:rPr>
              <w:t xml:space="preserve"> </w:t>
            </w:r>
            <w:r>
              <w:rPr>
                <w:b/>
                <w:spacing w:val="-2"/>
                <w:sz w:val="19"/>
              </w:rPr>
              <w:t>With</w:t>
            </w:r>
            <w:r>
              <w:rPr>
                <w:b/>
                <w:spacing w:val="-10"/>
                <w:sz w:val="19"/>
              </w:rPr>
              <w:t xml:space="preserve"> </w:t>
            </w:r>
            <w:r>
              <w:rPr>
                <w:b/>
                <w:spacing w:val="-2"/>
                <w:sz w:val="19"/>
              </w:rPr>
              <w:t xml:space="preserve">Disabilities </w:t>
            </w:r>
            <w:r>
              <w:rPr>
                <w:b/>
                <w:w w:val="90"/>
                <w:sz w:val="19"/>
              </w:rPr>
              <w:t>Former Peace Corps Volunteer</w:t>
            </w:r>
          </w:p>
          <w:p w14:paraId="197E9A89" w14:textId="77777777" w:rsidR="00BA4268" w:rsidRDefault="000B60A6">
            <w:pPr>
              <w:pStyle w:val="TableParagraph"/>
              <w:spacing w:line="252" w:lineRule="auto"/>
              <w:ind w:left="656" w:hanging="271"/>
              <w:rPr>
                <w:b/>
                <w:sz w:val="18"/>
              </w:rPr>
            </w:pPr>
            <w:r>
              <w:rPr>
                <w:b/>
                <w:w w:val="90"/>
                <w:sz w:val="19"/>
              </w:rPr>
              <w:t xml:space="preserve">Demonstration Project </w:t>
            </w:r>
            <w:r>
              <w:rPr>
                <w:b/>
                <w:w w:val="90"/>
                <w:sz w:val="18"/>
              </w:rPr>
              <w:t>(external recruitment</w:t>
            </w:r>
            <w:r>
              <w:rPr>
                <w:b/>
                <w:spacing w:val="-6"/>
                <w:w w:val="90"/>
                <w:sz w:val="18"/>
              </w:rPr>
              <w:t xml:space="preserve"> </w:t>
            </w:r>
            <w:r>
              <w:rPr>
                <w:b/>
                <w:w w:val="90"/>
                <w:sz w:val="18"/>
              </w:rPr>
              <w:t>from</w:t>
            </w:r>
            <w:r>
              <w:rPr>
                <w:b/>
                <w:spacing w:val="-6"/>
                <w:w w:val="90"/>
                <w:sz w:val="18"/>
              </w:rPr>
              <w:t xml:space="preserve"> </w:t>
            </w:r>
            <w:r>
              <w:rPr>
                <w:b/>
                <w:w w:val="90"/>
                <w:sz w:val="18"/>
              </w:rPr>
              <w:t xml:space="preserve">the </w:t>
            </w:r>
            <w:r>
              <w:rPr>
                <w:b/>
                <w:sz w:val="18"/>
              </w:rPr>
              <w:t>general</w:t>
            </w:r>
            <w:r>
              <w:rPr>
                <w:b/>
                <w:spacing w:val="-3"/>
                <w:sz w:val="18"/>
              </w:rPr>
              <w:t xml:space="preserve"> </w:t>
            </w:r>
            <w:r>
              <w:rPr>
                <w:b/>
                <w:sz w:val="18"/>
              </w:rPr>
              <w:t>public)</w:t>
            </w:r>
          </w:p>
        </w:tc>
      </w:tr>
      <w:tr w:rsidR="00BA4268" w14:paraId="58677E90" w14:textId="77777777">
        <w:trPr>
          <w:trHeight w:val="2030"/>
        </w:trPr>
        <w:tc>
          <w:tcPr>
            <w:tcW w:w="10027" w:type="dxa"/>
            <w:gridSpan w:val="3"/>
            <w:tcBorders>
              <w:top w:val="single" w:sz="36" w:space="0" w:color="FFFF99"/>
              <w:bottom w:val="single" w:sz="36" w:space="0" w:color="FFFF99"/>
            </w:tcBorders>
          </w:tcPr>
          <w:p w14:paraId="49DDBAB6" w14:textId="77777777" w:rsidR="00BA4268" w:rsidRDefault="000B60A6">
            <w:pPr>
              <w:pStyle w:val="TableParagraph"/>
              <w:spacing w:before="57"/>
              <w:ind w:left="273" w:right="100"/>
              <w:jc w:val="center"/>
              <w:rPr>
                <w:b/>
              </w:rPr>
            </w:pPr>
            <w:r>
              <w:rPr>
                <w:b/>
                <w:w w:val="90"/>
                <w:u w:val="single"/>
              </w:rPr>
              <w:t>Position</w:t>
            </w:r>
            <w:r>
              <w:rPr>
                <w:b/>
                <w:spacing w:val="2"/>
                <w:u w:val="single"/>
              </w:rPr>
              <w:t xml:space="preserve"> </w:t>
            </w:r>
            <w:r>
              <w:rPr>
                <w:b/>
                <w:spacing w:val="-2"/>
                <w:w w:val="95"/>
                <w:u w:val="single"/>
              </w:rPr>
              <w:t>Interest</w:t>
            </w:r>
          </w:p>
          <w:p w14:paraId="5A50A691" w14:textId="77777777" w:rsidR="00BA4268" w:rsidRDefault="000B60A6">
            <w:pPr>
              <w:pStyle w:val="TableParagraph"/>
              <w:spacing w:before="169" w:line="297" w:lineRule="auto"/>
              <w:ind w:left="801" w:right="3776"/>
              <w:rPr>
                <w:b/>
                <w:sz w:val="19"/>
              </w:rPr>
            </w:pPr>
            <w:r>
              <w:rPr>
                <w:noProof/>
              </w:rPr>
              <mc:AlternateContent>
                <mc:Choice Requires="wpg">
                  <w:drawing>
                    <wp:anchor distT="0" distB="0" distL="0" distR="0" simplePos="0" relativeHeight="487526912" behindDoc="1" locked="0" layoutInCell="1" allowOverlap="1" wp14:anchorId="36013BC8" wp14:editId="685F3D13">
                      <wp:simplePos x="0" y="0"/>
                      <wp:positionH relativeFrom="column">
                        <wp:posOffset>337139</wp:posOffset>
                      </wp:positionH>
                      <wp:positionV relativeFrom="paragraph">
                        <wp:posOffset>98756</wp:posOffset>
                      </wp:positionV>
                      <wp:extent cx="126364" cy="29146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364" cy="291465"/>
                                <a:chOff x="0" y="0"/>
                                <a:chExt cx="126364" cy="291465"/>
                              </a:xfrm>
                            </wpg:grpSpPr>
                            <wps:wsp>
                              <wps:cNvPr id="16" name="Graphic 1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17" name="Graphic 17"/>
                              <wps:cNvSpPr/>
                              <wps:spPr>
                                <a:xfrm>
                                  <a:off x="8658" y="173761"/>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5418F40" id="Group 15" o:spid="_x0000_s1026" style="position:absolute;margin-left:26.55pt;margin-top:7.8pt;width:9.95pt;height:22.95pt;z-index:-15789568;mso-wrap-distance-left:0;mso-wrap-distance-right:0" coordsize="126364,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1aYzwIAAKEJAAAOAAAAZHJzL2Uyb0RvYy54bWzsVltP2zAUfp+0/2D5fSQpNGURKZpgVJMQ&#10;Q4Jpz67jXDTH9my3Kf9+xyeXFpgmxDRpD/QhPY4/n8vn7zg+O9+1kmyFdY1WOU2OYkqE4rpoVJXT&#10;b/dXH04pcZ6pgkmtRE4fhKPny/fvzjqTiZmutSyEJeBEuawzOa29N1kUOV6LlrkjbYSCyVLblnkY&#10;2ioqLOvAeyujWRynUadtYazmwjl4e9lP0iX6L0vB/deydMITmVPIzePT4nMdntHyjGWVZaZu+JAG&#10;e0UWLWsUBJ1cXTLPyMY2z1y1Dbfa6dIfcd1GuiwbLrAGqCaJn1SzsnpjsJYq6yoz0QTUPuHp1W75&#10;zXZlzZ25tX32YF5r/sMBL1FnquxwPoyrPXhX2jYsgiLIDhl9mBgVO084vExm6XF6QgmHqdnH5CSd&#10;94zzGrbl2Spef/7juohlfVBMbUqlM6Adt6fH/R09dzUzAll3ofxbS5oCKkkpUawFCa8GtcAbYCkE&#10;B1RgcBi5gcwn/KTHcxAg8IAG6m5iKUmS2bxnCcxgB/7HalnGN86vhEa62fbaeVxeFaPF6tHiOzWa&#10;FsQfZC9R9p4SkL2lBGS/7jfBMB/WhT0MJumgyiGTejLDbKu34l4jzu83DaDxIhky3UOkOoQOoFD3&#10;I/yIGv8NOj5AY2sCBSNg/O+BPZMvwfw2KpfaiZ7iUDlyPbEBQQ/5lgqJmS3iGDvcadkUV42UgQ9n&#10;q/WFtGTLwvmCv4GQRzBjnb9kru5xODXApMJGc1mvmqCmtS4eQHQdyCyn7ueGWUGJ/KJA1uEEGw07&#10;GuvRsF5eaDzncKsg5v3uO7OGhPA59SC3Gz2qm2WjkKDeAOixYaXSnzZel01QGXTamNEwgE7rVf/v&#10;W27xrOUWgbYXt9xpOofPT5De4niRolRZ9tZ0U0+9NR0e1XuJ/99Nh189uAfgcTXcWcJF43CMTbq/&#10;WS1/AQAA//8DAFBLAwQUAAYACAAAACEAqNTQT94AAAAHAQAADwAAAGRycy9kb3ducmV2LnhtbEyP&#10;QUvDQBCF74L/YRnBm93EkChpNqUU9VQEW0F6m2anSWh2N2S3SfrvHU/2+OY93vumWM2mEyMNvnVW&#10;QbyIQJCtnG5treB7//70CsIHtBo7Z0nBlTysyvu7AnPtJvtF4y7Ugkusz1FBE0KfS+mrhgz6hevJ&#10;sndyg8HAcqilHnDictPJ5yjKpMHW8kKDPW0aqs67i1HwMeG0TuK3cXs+ba6Hffr5s41JqceHeb0E&#10;EWgO/2H4w2d0KJnp6C5We9EpSJOYk3xPMxDsvyT82lFBFqcgy0Le8pe/AAAA//8DAFBLAQItABQA&#10;BgAIAAAAIQC2gziS/gAAAOEBAAATAAAAAAAAAAAAAAAAAAAAAABbQ29udGVudF9UeXBlc10ueG1s&#10;UEsBAi0AFAAGAAgAAAAhADj9If/WAAAAlAEAAAsAAAAAAAAAAAAAAAAALwEAAF9yZWxzLy5yZWxz&#10;UEsBAi0AFAAGAAgAAAAhAKOvVpjPAgAAoQkAAA4AAAAAAAAAAAAAAAAALgIAAGRycy9lMm9Eb2Mu&#10;eG1sUEsBAi0AFAAGAAgAAAAhAKjU0E/eAAAABwEAAA8AAAAAAAAAAAAAAAAAKQUAAGRycy9kb3du&#10;cmV2LnhtbFBLBQYAAAAABAAEAPMAAAA0BgAAAAA=&#10;">
                      <v:shape id="Graphic 1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0RwwAAANsAAAAPAAAAZHJzL2Rvd25yZXYueG1sRE9La8JA&#10;EL4L/Q/LFLyZTQUfpK5ihULpxao51NuYHZOY7GzIbjX667uC4G0+vufMFp2pxZlaV1pW8BbFIIgz&#10;q0vOFaS7z8EUhPPIGmvLpOBKDhbzl94ME20vvKHz1ucihLBLUEHhfZNI6bKCDLrINsSBO9rWoA+w&#10;zaVu8RLCTS2HcTyWBksODQU2tCooq7Z/RoE5nGy1rr5/RpwuJ4eP2z69/u6V6r92y3cQnjr/FD/c&#10;XzrMH8P9l3CAnP8DAAD//wMAUEsBAi0AFAAGAAgAAAAhANvh9svuAAAAhQEAABMAAAAAAAAAAAAA&#10;AAAAAAAAAFtDb250ZW50X1R5cGVzXS54bWxQSwECLQAUAAYACAAAACEAWvQsW78AAAAVAQAACwAA&#10;AAAAAAAAAAAAAAAfAQAAX3JlbHMvLnJlbHNQSwECLQAUAAYACAAAACEAqGm9EcMAAADbAAAADwAA&#10;AAAAAAAAAAAAAAAHAgAAZHJzL2Rvd25yZXYueG1sUEsFBgAAAAADAAMAtwAAAPcCAAAAAA==&#10;" path="m,111071r111071,l111071,,,,,111071xe" filled="f" strokeweight="1pt">
                        <v:path arrowok="t"/>
                      </v:shape>
                      <v:shape id="Graphic 17" o:spid="_x0000_s1028" style="position:absolute;left:8658;top:173761;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RiKwwAAANsAAAAPAAAAZHJzL2Rvd25yZXYueG1sRE9La8JA&#10;EL4L/odlBG91Y8EH0VW0UCi9aDUHvY3ZMYnJzobsVqO/vlsQvM3H95z5sjWVuFLjCssKhoMIBHFq&#10;dcGZgmT/+TYF4TyyxsoyKbiTg+Wi25ljrO2Nf+i685kIIexiVJB7X8dSujQng25ga+LAnW1j0AfY&#10;ZFI3eAvhppLvUTSWBgsODTnW9JFTWu5+jQJzuthyU35vR5ysJqf145jcD0el+r12NQPhqfUv8dP9&#10;pcP8Cfz/Eg6Qiz8AAAD//wMAUEsBAi0AFAAGAAgAAAAhANvh9svuAAAAhQEAABMAAAAAAAAAAAAA&#10;AAAAAAAAAFtDb250ZW50X1R5cGVzXS54bWxQSwECLQAUAAYACAAAACEAWvQsW78AAAAVAQAACwAA&#10;AAAAAAAAAAAAAAAfAQAAX3JlbHMvLnJlbHNQSwECLQAUAAYACAAAACEAxyUYisMAAADbAAAADwAA&#10;AAAAAAAAAAAAAAAHAgAAZHJzL2Rvd25yZXYueG1sUEsFBgAAAAADAAMAtwAAAPcCAAAAAA==&#10;" path="m,111071r111071,l111071,,,,,111071xe" filled="f" strokeweight="1pt">
                        <v:path arrowok="t"/>
                      </v:shape>
                    </v:group>
                  </w:pict>
                </mc:Fallback>
              </mc:AlternateContent>
            </w:r>
            <w:r>
              <w:rPr>
                <w:b/>
                <w:w w:val="90"/>
                <w:sz w:val="19"/>
              </w:rPr>
              <w:t>I</w:t>
            </w:r>
            <w:r>
              <w:rPr>
                <w:b/>
                <w:spacing w:val="-11"/>
                <w:w w:val="90"/>
                <w:sz w:val="19"/>
              </w:rPr>
              <w:t xml:space="preserve"> </w:t>
            </w:r>
            <w:r>
              <w:rPr>
                <w:b/>
                <w:w w:val="90"/>
                <w:sz w:val="19"/>
              </w:rPr>
              <w:t>would</w:t>
            </w:r>
            <w:r>
              <w:rPr>
                <w:b/>
                <w:spacing w:val="-10"/>
                <w:w w:val="90"/>
                <w:sz w:val="19"/>
              </w:rPr>
              <w:t xml:space="preserve"> </w:t>
            </w:r>
            <w:r>
              <w:rPr>
                <w:b/>
                <w:w w:val="90"/>
                <w:sz w:val="19"/>
              </w:rPr>
              <w:t>like</w:t>
            </w:r>
            <w:r>
              <w:rPr>
                <w:b/>
                <w:spacing w:val="-8"/>
                <w:w w:val="90"/>
                <w:sz w:val="19"/>
              </w:rPr>
              <w:t xml:space="preserve"> </w:t>
            </w:r>
            <w:r>
              <w:rPr>
                <w:b/>
                <w:w w:val="90"/>
                <w:sz w:val="19"/>
              </w:rPr>
              <w:t>to</w:t>
            </w:r>
            <w:r>
              <w:rPr>
                <w:b/>
                <w:spacing w:val="-11"/>
                <w:w w:val="90"/>
                <w:sz w:val="19"/>
              </w:rPr>
              <w:t xml:space="preserve"> </w:t>
            </w:r>
            <w:r>
              <w:rPr>
                <w:b/>
                <w:w w:val="90"/>
                <w:sz w:val="19"/>
              </w:rPr>
              <w:t>be</w:t>
            </w:r>
            <w:r>
              <w:rPr>
                <w:b/>
                <w:spacing w:val="-7"/>
                <w:w w:val="90"/>
                <w:sz w:val="19"/>
              </w:rPr>
              <w:t xml:space="preserve"> </w:t>
            </w:r>
            <w:r>
              <w:rPr>
                <w:b/>
                <w:w w:val="90"/>
                <w:sz w:val="19"/>
              </w:rPr>
              <w:t>considered</w:t>
            </w:r>
            <w:r>
              <w:rPr>
                <w:b/>
                <w:spacing w:val="-10"/>
                <w:w w:val="90"/>
                <w:sz w:val="19"/>
              </w:rPr>
              <w:t xml:space="preserve"> </w:t>
            </w:r>
            <w:r>
              <w:rPr>
                <w:b/>
                <w:w w:val="90"/>
                <w:sz w:val="19"/>
              </w:rPr>
              <w:t>for</w:t>
            </w:r>
            <w:r>
              <w:rPr>
                <w:b/>
                <w:spacing w:val="-14"/>
                <w:w w:val="90"/>
                <w:sz w:val="19"/>
              </w:rPr>
              <w:t xml:space="preserve"> </w:t>
            </w:r>
            <w:r>
              <w:rPr>
                <w:b/>
                <w:w w:val="90"/>
                <w:sz w:val="19"/>
              </w:rPr>
              <w:t>this</w:t>
            </w:r>
            <w:r>
              <w:rPr>
                <w:b/>
                <w:spacing w:val="-11"/>
                <w:w w:val="90"/>
                <w:sz w:val="19"/>
              </w:rPr>
              <w:t xml:space="preserve"> </w:t>
            </w:r>
            <w:r>
              <w:rPr>
                <w:b/>
                <w:w w:val="90"/>
                <w:sz w:val="19"/>
              </w:rPr>
              <w:t>position</w:t>
            </w:r>
            <w:r>
              <w:rPr>
                <w:b/>
                <w:spacing w:val="-10"/>
                <w:w w:val="90"/>
                <w:sz w:val="19"/>
              </w:rPr>
              <w:t xml:space="preserve"> </w:t>
            </w:r>
            <w:r>
              <w:rPr>
                <w:b/>
                <w:w w:val="90"/>
                <w:sz w:val="19"/>
              </w:rPr>
              <w:t>in</w:t>
            </w:r>
            <w:r>
              <w:rPr>
                <w:b/>
                <w:spacing w:val="-14"/>
                <w:w w:val="90"/>
                <w:sz w:val="19"/>
              </w:rPr>
              <w:t xml:space="preserve"> </w:t>
            </w:r>
            <w:r>
              <w:rPr>
                <w:b/>
                <w:w w:val="90"/>
                <w:sz w:val="19"/>
              </w:rPr>
              <w:t>the</w:t>
            </w:r>
            <w:r>
              <w:rPr>
                <w:b/>
                <w:spacing w:val="-8"/>
                <w:w w:val="90"/>
                <w:sz w:val="19"/>
              </w:rPr>
              <w:t xml:space="preserve"> </w:t>
            </w:r>
            <w:r>
              <w:rPr>
                <w:b/>
                <w:w w:val="90"/>
                <w:sz w:val="19"/>
              </w:rPr>
              <w:t>series</w:t>
            </w:r>
            <w:r>
              <w:rPr>
                <w:b/>
                <w:spacing w:val="-11"/>
                <w:w w:val="90"/>
                <w:sz w:val="19"/>
              </w:rPr>
              <w:t xml:space="preserve"> </w:t>
            </w:r>
            <w:r>
              <w:rPr>
                <w:b/>
                <w:w w:val="90"/>
                <w:sz w:val="19"/>
              </w:rPr>
              <w:t xml:space="preserve">identified </w:t>
            </w:r>
            <w:r>
              <w:rPr>
                <w:b/>
                <w:spacing w:val="-6"/>
                <w:sz w:val="19"/>
              </w:rPr>
              <w:t>Series currently identified and</w:t>
            </w:r>
            <w:r>
              <w:rPr>
                <w:b/>
                <w:spacing w:val="-15"/>
                <w:sz w:val="19"/>
              </w:rPr>
              <w:t xml:space="preserve"> </w:t>
            </w:r>
            <w:r>
              <w:rPr>
                <w:b/>
                <w:spacing w:val="-6"/>
                <w:sz w:val="19"/>
              </w:rPr>
              <w:t>classified</w:t>
            </w:r>
          </w:p>
          <w:p w14:paraId="6312E955" w14:textId="77777777" w:rsidR="00BA4268" w:rsidRDefault="000B60A6">
            <w:pPr>
              <w:pStyle w:val="TableParagraph"/>
              <w:spacing w:line="297" w:lineRule="auto"/>
              <w:ind w:left="800" w:right="4829" w:hanging="1"/>
              <w:rPr>
                <w:b/>
                <w:sz w:val="19"/>
              </w:rPr>
            </w:pPr>
            <w:r>
              <w:rPr>
                <w:noProof/>
              </w:rPr>
              <mc:AlternateContent>
                <mc:Choice Requires="wpg">
                  <w:drawing>
                    <wp:anchor distT="0" distB="0" distL="0" distR="0" simplePos="0" relativeHeight="487527424" behindDoc="1" locked="0" layoutInCell="1" allowOverlap="1" wp14:anchorId="28B6DE71" wp14:editId="0A80550B">
                      <wp:simplePos x="0" y="0"/>
                      <wp:positionH relativeFrom="column">
                        <wp:posOffset>339448</wp:posOffset>
                      </wp:positionH>
                      <wp:positionV relativeFrom="paragraph">
                        <wp:posOffset>-9714</wp:posOffset>
                      </wp:positionV>
                      <wp:extent cx="123825" cy="1238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9" name="Graphic 19"/>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9E902BD" id="Group 18" o:spid="_x0000_s1026" style="position:absolute;margin-left:26.75pt;margin-top:-.75pt;width:9.75pt;height:9.75pt;z-index:-15789056;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dHjkgIAACwGAAAOAAAAZHJzL2Uyb0RvYy54bWykVNtu3CAQfa/Uf0C8N7Y3ys2KN6qSZlUp&#10;SiNlqz6zGF9UDBTYtfP3HcbGu9lUVZX6wT54DsPM4cD1zdBJshPWtVoVNDtJKRGK67JVdUG/r+8/&#10;XVLiPFMlk1qJgr4IR2+WHz9c9yYXC91oWQpLIIlyeW8K2nhv8iRxvBEdcyfaCAXBStuOeRjaOikt&#10;6yF7J5NFmp4nvbalsZoL5+Dv3RikS8xfVYL7b1XlhCeyoFCbx7fF9ya8k+U1y2vLTNPyqQz2jio6&#10;1ipYdE51xzwjW9u+SdW13GqnK3/CdZfoqmq5wB6gmyw96mZl9dZgL3Xe12aWCaQ90undafnjbmXN&#10;s3myY/UAHzT/6UCXpDd1fhgP43pPHirbhUnQBBlQ0ZdZUTF4wuFntji9XJxRwiE0YVScN7Atb2bx&#10;5stf5yUsHxfF0uZSegPecXt53P/J89wwI1B1F9p/sqQtoforShTrwMKryS3wB3oJiwMrKDiN3CTm&#10;kT7np2dgQNABAaowq5Rl2azSiCE+d8tyvnV+JTTKzXYPzuP0uoyINRHxQUVowfzB9hJt7ykB21tK&#10;wPab0faG+TAv7GGApIcup0qaGYZop3dirZHn95sG1PQiC6mg0j1FqkPqRAp9v+JHVvwaTHzAxqMJ&#10;iSMhfkfiqOS/cP64KpfaibHw0Dl2MKsBix7qLRUKs7hIUzzhTsu2vG+lDHo4W29upSU7Fu4XfCZB&#10;XtGMdf6OuWbkYWiiSYUHzeWja4KbNrp8AdP1YLOCul9bZgUl8qsCW4cbLAIbwSYC6+WtxnsOtwrW&#10;XA8/mDUkLF9QD3Z71NHdLI9Ggn4DYeSGmUp/3npdtcFlcNJiRdMAThoivJIAvbrzDsfI2l/yy98A&#10;AAD//wMAUEsDBBQABgAIAAAAIQDhLnVE3QAAAAcBAAAPAAAAZHJzL2Rvd25yZXYueG1sTI/BSsNA&#10;EIbvgu+wjOCt3cQQLTGbUop6KoKtIN6myTQJzc6G7DZJ397xpKdh+D/++SZfz7ZTIw2+dWwgXkag&#10;iEtXtVwb+Dy8LlagfECusHNMBq7kYV3c3uSYVW7iDxr3oVZSwj5DA00Ifaa1Lxuy6JeuJ5bs5AaL&#10;Qdah1tWAk5TbTj9E0aO22LJcaLCnbUPleX+xBt4mnDZJ/DLuzqft9fuQvn/tYjLm/m7ePIMKNIc/&#10;GH71RR0KcTq6C1dedQbSJBXSwCKWKflTIq8dhVtFoItc//cvfgAAAP//AwBQSwECLQAUAAYACAAA&#10;ACEAtoM4kv4AAADhAQAAEwAAAAAAAAAAAAAAAAAAAAAAW0NvbnRlbnRfVHlwZXNdLnhtbFBLAQIt&#10;ABQABgAIAAAAIQA4/SH/1gAAAJQBAAALAAAAAAAAAAAAAAAAAC8BAABfcmVscy8ucmVsc1BLAQIt&#10;ABQABgAIAAAAIQD32dHjkgIAACwGAAAOAAAAAAAAAAAAAAAAAC4CAABkcnMvZTJvRG9jLnhtbFBL&#10;AQItABQABgAIAAAAIQDhLnVE3QAAAAcBAAAPAAAAAAAAAAAAAAAAAOwEAABkcnMvZG93bnJldi54&#10;bWxQSwUGAAAAAAQABADzAAAA9gUAAAAA&#10;">
                      <v:shape id="Graphic 19"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ljwwAAANsAAAAPAAAAZHJzL2Rvd25yZXYueG1sRE9La8JA&#10;EL4X/A/LCL3VjQVf0VW0IJRerJqD3sbsmMRkZ0N2q7G/vlsQvM3H95zZojWVuFLjCssK+r0IBHFq&#10;dcGZgmS/fhuDcB5ZY2WZFNzJwWLeeZlhrO2Nt3Td+UyEEHYxKsi9r2MpXZqTQdezNXHgzrYx6ANs&#10;MqkbvIVwU8n3KBpKgwWHhhxr+sgpLXc/RoE5XWy5Kb++B5wsR6fV7zG5H45KvXbb5RSEp9Y/xQ/3&#10;pw7zJ/D/SzhAzv8AAAD//wMAUEsBAi0AFAAGAAgAAAAhANvh9svuAAAAhQEAABMAAAAAAAAAAAAA&#10;AAAAAAAAAFtDb250ZW50X1R5cGVzXS54bWxQSwECLQAUAAYACAAAACEAWvQsW78AAAAVAQAACwAA&#10;AAAAAAAAAAAAAAAfAQAAX3JlbHMvLnJlbHNQSwECLQAUAAYACAAAACEA2fYpY8MAAADbAAAADwAA&#10;AAAAAAAAAAAAAAAHAgAAZHJzL2Rvd25yZXYueG1sUEsFBgAAAAADAAMAtwAAAPcCAAAAAA==&#10;" path="m,111071r111071,l111071,,,,,111071xe" filled="f" strokeweight="1pt">
                        <v:path arrowok="t"/>
                      </v:shape>
                    </v:group>
                  </w:pict>
                </mc:Fallback>
              </mc:AlternateContent>
            </w:r>
            <w:r>
              <w:rPr>
                <w:noProof/>
              </w:rPr>
              <mc:AlternateContent>
                <mc:Choice Requires="wpg">
                  <w:drawing>
                    <wp:anchor distT="0" distB="0" distL="0" distR="0" simplePos="0" relativeHeight="487527936" behindDoc="1" locked="0" layoutInCell="1" allowOverlap="1" wp14:anchorId="784B3F1D" wp14:editId="79C13D9C">
                      <wp:simplePos x="0" y="0"/>
                      <wp:positionH relativeFrom="column">
                        <wp:posOffset>338988</wp:posOffset>
                      </wp:positionH>
                      <wp:positionV relativeFrom="paragraph">
                        <wp:posOffset>162548</wp:posOffset>
                      </wp:positionV>
                      <wp:extent cx="123825" cy="1238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1" name="Graphic 21"/>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3A5E302" id="Group 20" o:spid="_x0000_s1026" style="position:absolute;margin-left:26.7pt;margin-top:12.8pt;width:9.75pt;height:9.75pt;z-index:-15788544;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0+kwIAACwGAAAOAAAAZHJzL2Uyb0RvYy54bWykVNtu3CAQfa/Uf0C8d32JcpEVb1QlzapS&#10;lEbKVn1mMb6oGCiw692/7zA23k1SVVXqB/vgOQwzhwPXN/tekp2wrtOqpNkipUQorqtONSX9vr7/&#10;dEWJ80xVTGolSnoQjt4sP364Hkwhct1qWQlLIIlyxWBK2npviiRxvBU9cwtthIJgrW3PPAxtk1SW&#10;DZC9l0mephfJoG1lrObCOfh7NwbpEvPXteD+W1074YksKdTm8W3xvQnvZHnNisYy03Z8KoO9o4qe&#10;dQoWnVPdMc/I1nZvUvUdt9rp2i+47hNd1x0X2AN0k6WvullZvTXYS1MMjZllAmlf6fTutPxxt7Lm&#10;2TzZsXqAD5r/dKBLMpimOI2HcXMk72vbh0nQBNmjoodZUbH3hMPPLD+7ys8p4RCaMCrOW9iWN7N4&#10;++Wv8xJWjItiaXMpgwHvuKM87v/keW6ZEai6C+0/WdJVJc0zShTrwcKryS3wB3oJiwMrKDiN3CTm&#10;K30uzs7BgKADAlRhVinLslmlEUN87pYVfOv8SmiUm+0enMfpTRURayPiexWhBfMH20u0vacEbG8p&#10;AdtvRtsb5sO8sIcBkgH2aKqknWGI9non1hp5/rhpQE0vUQOo9EiR6pQ6kULfL/iRFb8GE5+w8WhC&#10;4kiI35E4KvkvnD+uyqV2YpQ4dI5az2rAoqd6S4XC5JdpiifcadlV952UQQ9nm82ttGTHwv2CT9AW&#10;UrygGev8HXPtyMPQRJMKD5orRtcEN210dQDTDWCzkrpfW2YFJfKrAluHGywCG8EmAuvlrcZ7DrcK&#10;1lzvfzBrSFi+pB7s9qiju1kRjQTFBsLIDTOV/rz1uu6Cy+CkxYqmAZw0RHglAXpx552OkXW85Je/&#10;AQAA//8DAFBLAwQUAAYACAAAACEAjhdme94AAAAHAQAADwAAAGRycy9kb3ducmV2LnhtbEyOwUrD&#10;QBRF94L/MDzBnZ0kbarGTEop6qoUbAVx95p5TUIzb0JmmqR/77jS5eVezj35ajKtGKh3jWUF8SwC&#10;QVxa3XCl4PPw9vAEwnlkja1lUnAlB6vi9ibHTNuRP2jY+0oECLsMFdTed5mUrqzJoJvZjjh0J9sb&#10;9CH2ldQ9jgFuWplE0VIabDg81NjRpqbyvL8YBe8jjut5/Dpsz6fN9fuQ7r62MSl1fzetX0B4mvzf&#10;GH71gzoUweloL6ydaBWk80VYKkjSJYjQPybPII4KFmkMssjlf//iBwAA//8DAFBLAQItABQABgAI&#10;AAAAIQC2gziS/gAAAOEBAAATAAAAAAAAAAAAAAAAAAAAAABbQ29udGVudF9UeXBlc10ueG1sUEsB&#10;Ai0AFAAGAAgAAAAhADj9If/WAAAAlAEAAAsAAAAAAAAAAAAAAAAALwEAAF9yZWxzLy5yZWxzUEsB&#10;Ai0AFAAGAAgAAAAhAEwcfT6TAgAALAYAAA4AAAAAAAAAAAAAAAAALgIAAGRycy9lMm9Eb2MueG1s&#10;UEsBAi0AFAAGAAgAAAAhAI4XZnveAAAABwEAAA8AAAAAAAAAAAAAAAAA7QQAAGRycy9kb3ducmV2&#10;LnhtbFBLBQYAAAAABAAEAPMAAAD4BQAAAAA=&#10;">
                      <v:shape id="Graphic 21"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O/YxQAAANsAAAAPAAAAZHJzL2Rvd25yZXYueG1sRI9Pa8JA&#10;FMTvBb/D8gRvdaNgK9FVtFAQL/5pDnp7Zp9JTPZtyK4a++ldodDjMDO/Yabz1lTiRo0rLCsY9CMQ&#10;xKnVBWcKkp/v9zEI55E1VpZJwYMczGedtynG2t55R7e9z0SAsItRQe59HUvp0pwMur6tiYN3to1B&#10;H2STSd3gPcBNJYdR9CENFhwWcqzpK6e03F+NAnO62HJTrrcjThafp+XvMXkcjkr1uu1iAsJT6//D&#10;f+2VVjAcwOtL+AFy9gQAAP//AwBQSwECLQAUAAYACAAAACEA2+H2y+4AAACFAQAAEwAAAAAAAAAA&#10;AAAAAAAAAAAAW0NvbnRlbnRfVHlwZXNdLnhtbFBLAQItABQABgAIAAAAIQBa9CxbvwAAABUBAAAL&#10;AAAAAAAAAAAAAAAAAB8BAABfcmVscy8ucmVsc1BLAQItABQABgAIAAAAIQDp7O/YxQAAANsAAAAP&#10;AAAAAAAAAAAAAAAAAAcCAABkcnMvZG93bnJldi54bWxQSwUGAAAAAAMAAwC3AAAA+QIAAAAA&#10;" path="m,111071r111071,l111071,,,,,111071xe" filled="f" strokeweight="1pt">
                        <v:path arrowok="t"/>
                      </v:shape>
                    </v:group>
                  </w:pict>
                </mc:Fallback>
              </mc:AlternateContent>
            </w:r>
            <w:r>
              <w:rPr>
                <w:b/>
                <w:w w:val="90"/>
                <w:sz w:val="19"/>
              </w:rPr>
              <w:t>Other</w:t>
            </w:r>
            <w:r>
              <w:rPr>
                <w:b/>
                <w:spacing w:val="-11"/>
                <w:w w:val="90"/>
                <w:sz w:val="19"/>
              </w:rPr>
              <w:t xml:space="preserve"> </w:t>
            </w:r>
            <w:r>
              <w:rPr>
                <w:b/>
                <w:w w:val="90"/>
                <w:sz w:val="19"/>
              </w:rPr>
              <w:t>appropriate</w:t>
            </w:r>
            <w:r>
              <w:rPr>
                <w:b/>
                <w:spacing w:val="-8"/>
                <w:w w:val="90"/>
                <w:sz w:val="19"/>
              </w:rPr>
              <w:t xml:space="preserve"> </w:t>
            </w:r>
            <w:r>
              <w:rPr>
                <w:b/>
                <w:w w:val="90"/>
                <w:sz w:val="19"/>
              </w:rPr>
              <w:t>series</w:t>
            </w:r>
            <w:r>
              <w:rPr>
                <w:b/>
                <w:spacing w:val="-10"/>
                <w:w w:val="90"/>
                <w:sz w:val="19"/>
              </w:rPr>
              <w:t xml:space="preserve"> </w:t>
            </w:r>
            <w:r>
              <w:rPr>
                <w:b/>
                <w:w w:val="90"/>
                <w:sz w:val="19"/>
              </w:rPr>
              <w:t>for</w:t>
            </w:r>
            <w:r>
              <w:rPr>
                <w:b/>
                <w:spacing w:val="-11"/>
                <w:w w:val="90"/>
                <w:sz w:val="19"/>
              </w:rPr>
              <w:t xml:space="preserve"> </w:t>
            </w:r>
            <w:r>
              <w:rPr>
                <w:b/>
                <w:w w:val="90"/>
                <w:sz w:val="19"/>
              </w:rPr>
              <w:t>which</w:t>
            </w:r>
            <w:r>
              <w:rPr>
                <w:b/>
                <w:spacing w:val="-9"/>
                <w:w w:val="90"/>
                <w:sz w:val="19"/>
              </w:rPr>
              <w:t xml:space="preserve"> </w:t>
            </w:r>
            <w:r>
              <w:rPr>
                <w:b/>
                <w:w w:val="90"/>
                <w:sz w:val="19"/>
              </w:rPr>
              <w:t>I</w:t>
            </w:r>
            <w:r>
              <w:rPr>
                <w:b/>
                <w:spacing w:val="-11"/>
                <w:w w:val="90"/>
                <w:sz w:val="19"/>
              </w:rPr>
              <w:t xml:space="preserve"> </w:t>
            </w:r>
            <w:r>
              <w:rPr>
                <w:b/>
                <w:w w:val="90"/>
                <w:sz w:val="19"/>
              </w:rPr>
              <w:t>am</w:t>
            </w:r>
            <w:r>
              <w:rPr>
                <w:b/>
                <w:spacing w:val="-12"/>
                <w:w w:val="90"/>
                <w:sz w:val="19"/>
              </w:rPr>
              <w:t xml:space="preserve"> </w:t>
            </w:r>
            <w:r>
              <w:rPr>
                <w:b/>
                <w:w w:val="90"/>
                <w:sz w:val="19"/>
              </w:rPr>
              <w:t xml:space="preserve">qualified </w:t>
            </w:r>
            <w:r>
              <w:rPr>
                <w:b/>
                <w:spacing w:val="-4"/>
                <w:sz w:val="19"/>
              </w:rPr>
              <w:t>Target</w:t>
            </w:r>
            <w:r>
              <w:rPr>
                <w:b/>
                <w:spacing w:val="-17"/>
                <w:sz w:val="19"/>
              </w:rPr>
              <w:t xml:space="preserve"> </w:t>
            </w:r>
            <w:r>
              <w:rPr>
                <w:b/>
                <w:spacing w:val="-4"/>
                <w:sz w:val="19"/>
              </w:rPr>
              <w:t>grade</w:t>
            </w:r>
            <w:r>
              <w:rPr>
                <w:b/>
                <w:spacing w:val="-17"/>
                <w:sz w:val="19"/>
              </w:rPr>
              <w:t xml:space="preserve"> </w:t>
            </w:r>
            <w:r>
              <w:rPr>
                <w:b/>
                <w:spacing w:val="-4"/>
                <w:sz w:val="19"/>
              </w:rPr>
              <w:t>level</w:t>
            </w:r>
            <w:r>
              <w:rPr>
                <w:b/>
                <w:spacing w:val="-17"/>
                <w:sz w:val="19"/>
              </w:rPr>
              <w:t xml:space="preserve"> </w:t>
            </w:r>
            <w:r>
              <w:rPr>
                <w:b/>
                <w:spacing w:val="-4"/>
                <w:sz w:val="19"/>
              </w:rPr>
              <w:t>currently</w:t>
            </w:r>
            <w:r>
              <w:rPr>
                <w:b/>
                <w:spacing w:val="-16"/>
                <w:sz w:val="19"/>
              </w:rPr>
              <w:t xml:space="preserve"> </w:t>
            </w:r>
            <w:r>
              <w:rPr>
                <w:b/>
                <w:spacing w:val="-4"/>
                <w:sz w:val="19"/>
              </w:rPr>
              <w:t>identified</w:t>
            </w:r>
          </w:p>
          <w:p w14:paraId="678E47DB" w14:textId="77777777" w:rsidR="00BA4268" w:rsidRDefault="000B60A6">
            <w:pPr>
              <w:pStyle w:val="TableParagraph"/>
              <w:spacing w:line="217" w:lineRule="exact"/>
              <w:ind w:left="800"/>
              <w:rPr>
                <w:b/>
                <w:sz w:val="19"/>
              </w:rPr>
            </w:pPr>
            <w:r>
              <w:rPr>
                <w:noProof/>
              </w:rPr>
              <mc:AlternateContent>
                <mc:Choice Requires="wpg">
                  <w:drawing>
                    <wp:anchor distT="0" distB="0" distL="0" distR="0" simplePos="0" relativeHeight="487528448" behindDoc="1" locked="0" layoutInCell="1" allowOverlap="1" wp14:anchorId="0565701A" wp14:editId="1F8A549D">
                      <wp:simplePos x="0" y="0"/>
                      <wp:positionH relativeFrom="column">
                        <wp:posOffset>340834</wp:posOffset>
                      </wp:positionH>
                      <wp:positionV relativeFrom="paragraph">
                        <wp:posOffset>-1862</wp:posOffset>
                      </wp:positionV>
                      <wp:extent cx="123825" cy="12382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3" name="Graphic 23"/>
                              <wps:cNvSpPr/>
                              <wps:spPr>
                                <a:xfrm>
                                  <a:off x="6349"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0EAE878" id="Group 22" o:spid="_x0000_s1026" style="position:absolute;margin-left:26.85pt;margin-top:-.15pt;width:9.75pt;height:9.75pt;z-index:-1578803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xdUmgIAACwGAAAOAAAAZHJzL2Uyb0RvYy54bWykVF1v2yAUfZ+0/4B4Xx07W9ZYcaqpXaNJ&#10;VVepmfZMMP7QMDAgcfrvd7k2TtpOe+j8YB98D5d7DwdWV8dOkoOwrtWqoOnFjBKhuC5bVRf0x/b2&#10;wyUlzjNVMqmVKOiTcPRq/f7dqje5yHSjZSksgSTK5b0paOO9yZPE8UZ0zF1oIxQEK2075mFo66S0&#10;rIfsnUyy2WyR9NqWxmounIO/N0OQrjF/VQnuv1eVE57IgkJtHt8W37vwTtYrlteWmablYxnsDVV0&#10;rFWw6JTqhnlG9rZ9laprudVOV/6C6y7RVdVygT1AN+nsRTcbq/cGe6nzvjaTTCDtC53enJbfHzbW&#10;PJoHO1QP8E7zXw50SXpT5+fxMK5P5GNluzAJmiBHVPRpUlQcPeHwM83ml9knSjiERoyK8wa25dUs&#10;3nz957yE5cOiWNpUSm/AO+4kj/s/eR4bZgSq7kL7D5a0ZUGzOSWKdWDhzegW+AO9hMWBFRQcR24U&#10;84U+i/nHJSWgAwJUYVIpTdNJpQFDfOqW5Xzv/EZolJsd7pzH6XUZEWsi4kcVoQXzB9tLtL2nBGxv&#10;KQHb7wbbG+bDvLCHAZIe9mispJlgiHb6ILYaef60aUCdLfAEQaUnilTn1ED6nGLfz/iRFb8GE5+x&#10;Y+JIiN+BCEc5mg0Wj7H4Pef8dVUutRODxKFz1HpSAxKe6y0VCpMtlks84U7LtrxtpQx6OFvvrqUl&#10;BxbuF3yCtpDiGc1Y52+YawYehkaaVHjQXD64Jrhpp8snMF0PNiuo+71nVlAivymwdbjBIrAR7CKw&#10;Xl5rvOdwq2DN7fEns4aE5QvqwW73Orqb5dFIUGwgDNwwU+kve6+rNrgMTlqsaBzASUOEVxKgZ3fe&#10;+RhZp0t+/QcAAP//AwBQSwMEFAAGAAgAAAAhACfrdtPdAAAABgEAAA8AAABkcnMvZG93bnJldi54&#10;bWxMjk1Lw0AURfeC/2F4grt28kGtxkxKKeqqCLZC6W6aeU1CM29CZpqk/97nSpeXe7j35KvJtmLA&#10;3jeOFMTzCARS6UxDlYLv/fvsGYQPmoxuHaGCG3pYFfd3uc6MG+kLh12oBI+Qz7SCOoQuk9KXNVrt&#10;565D4u7seqsDx76Sptcjj9tWJlH0JK1uiB9q3eGmxvKyu1oFH6Me12n8Nmwv583tuF98HrYxKvX4&#10;MK1fQQScwh8Mv/qsDgU7ndyVjBetgkW6ZFLBLAXB9TJNQJwYe0lAFrn8r1/8AAAA//8DAFBLAQIt&#10;ABQABgAIAAAAIQC2gziS/gAAAOEBAAATAAAAAAAAAAAAAAAAAAAAAABbQ29udGVudF9UeXBlc10u&#10;eG1sUEsBAi0AFAAGAAgAAAAhADj9If/WAAAAlAEAAAsAAAAAAAAAAAAAAAAALwEAAF9yZWxzLy5y&#10;ZWxzUEsBAi0AFAAGAAgAAAAhAB1PF1SaAgAALAYAAA4AAAAAAAAAAAAAAAAALgIAAGRycy9lMm9E&#10;b2MueG1sUEsBAi0AFAAGAAgAAAAhACfrdtPdAAAABgEAAA8AAAAAAAAAAAAAAAAA9AQAAGRycy9k&#10;b3ducmV2LnhtbFBLBQYAAAAABAAEAPMAAAD+BQAAAAA=&#10;">
                      <v:shape id="Graphic 23" o:spid="_x0000_s1027" style="position:absolute;left:6349;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wqxAAAANsAAAAPAAAAZHJzL2Rvd25yZXYueG1sRI9bawIx&#10;FITfBf9DOELfNKtVkdUobaGtT4IXEN8Om7MXdnOyTVLd/vtGEHwcZuYbZrXpTCOu5HxlWcF4lIAg&#10;zqyuuFBwOn4OFyB8QNbYWCYFf+Rhs+73Vphqe+M9XQ+hEBHCPkUFZQhtKqXPSjLoR7Yljl5uncEQ&#10;pSukdniLcNPISZLMpcGK40KJLX2UlNWHX6Ngln3t9j/fU57lrrjU+TR5H59rpV4G3dsSRKAuPMOP&#10;9lYrmLzC/Uv8AXL9DwAA//8DAFBLAQItABQABgAIAAAAIQDb4fbL7gAAAIUBAAATAAAAAAAAAAAA&#10;AAAAAAAAAABbQ29udGVudF9UeXBlc10ueG1sUEsBAi0AFAAGAAgAAAAhAFr0LFu/AAAAFQEAAAsA&#10;AAAAAAAAAAAAAAAAHwEAAF9yZWxzLy5yZWxzUEsBAi0AFAAGAAgAAAAhACEKLCrEAAAA2wAAAA8A&#10;AAAAAAAAAAAAAAAABwIAAGRycy9kb3ducmV2LnhtbFBLBQYAAAAAAwADALcAAAD4AgAAAAA=&#10;" path="m,111060r111071,l111071,,,,,111060xe" filled="f" strokeweight=".35275mm">
                        <v:path arrowok="t"/>
                      </v:shape>
                    </v:group>
                  </w:pict>
                </mc:Fallback>
              </mc:AlternateContent>
            </w:r>
            <w:r>
              <w:rPr>
                <w:b/>
                <w:w w:val="90"/>
                <w:sz w:val="19"/>
              </w:rPr>
              <w:t>Other</w:t>
            </w:r>
            <w:r>
              <w:rPr>
                <w:b/>
                <w:spacing w:val="-7"/>
                <w:w w:val="90"/>
                <w:sz w:val="19"/>
              </w:rPr>
              <w:t xml:space="preserve"> </w:t>
            </w:r>
            <w:r>
              <w:rPr>
                <w:b/>
                <w:w w:val="90"/>
                <w:sz w:val="19"/>
              </w:rPr>
              <w:t>grade</w:t>
            </w:r>
            <w:r>
              <w:rPr>
                <w:b/>
                <w:spacing w:val="-8"/>
                <w:w w:val="90"/>
                <w:sz w:val="19"/>
              </w:rPr>
              <w:t xml:space="preserve"> </w:t>
            </w:r>
            <w:r>
              <w:rPr>
                <w:b/>
                <w:w w:val="90"/>
                <w:sz w:val="19"/>
              </w:rPr>
              <w:t>level</w:t>
            </w:r>
            <w:r>
              <w:rPr>
                <w:b/>
                <w:spacing w:val="-7"/>
                <w:w w:val="90"/>
                <w:sz w:val="19"/>
              </w:rPr>
              <w:t xml:space="preserve"> </w:t>
            </w:r>
            <w:r>
              <w:rPr>
                <w:b/>
                <w:w w:val="90"/>
                <w:sz w:val="19"/>
              </w:rPr>
              <w:t>for</w:t>
            </w:r>
            <w:r>
              <w:rPr>
                <w:b/>
                <w:spacing w:val="-7"/>
                <w:w w:val="90"/>
                <w:sz w:val="19"/>
              </w:rPr>
              <w:t xml:space="preserve"> </w:t>
            </w:r>
            <w:r>
              <w:rPr>
                <w:b/>
                <w:w w:val="90"/>
                <w:sz w:val="19"/>
              </w:rPr>
              <w:t>which</w:t>
            </w:r>
            <w:r>
              <w:rPr>
                <w:b/>
                <w:spacing w:val="-5"/>
                <w:w w:val="90"/>
                <w:sz w:val="19"/>
              </w:rPr>
              <w:t xml:space="preserve"> </w:t>
            </w:r>
            <w:r>
              <w:rPr>
                <w:b/>
                <w:w w:val="90"/>
                <w:sz w:val="19"/>
              </w:rPr>
              <w:t>I</w:t>
            </w:r>
            <w:r>
              <w:rPr>
                <w:b/>
                <w:spacing w:val="-9"/>
                <w:w w:val="90"/>
                <w:sz w:val="19"/>
              </w:rPr>
              <w:t xml:space="preserve"> </w:t>
            </w:r>
            <w:r>
              <w:rPr>
                <w:b/>
                <w:w w:val="90"/>
                <w:sz w:val="19"/>
              </w:rPr>
              <w:t>am</w:t>
            </w:r>
            <w:r>
              <w:rPr>
                <w:b/>
                <w:spacing w:val="-11"/>
                <w:w w:val="90"/>
                <w:sz w:val="19"/>
              </w:rPr>
              <w:t xml:space="preserve"> </w:t>
            </w:r>
            <w:r>
              <w:rPr>
                <w:b/>
                <w:w w:val="90"/>
                <w:sz w:val="19"/>
              </w:rPr>
              <w:t>qualified</w:t>
            </w:r>
            <w:r>
              <w:rPr>
                <w:b/>
                <w:spacing w:val="-5"/>
                <w:w w:val="90"/>
                <w:sz w:val="19"/>
              </w:rPr>
              <w:t xml:space="preserve"> </w:t>
            </w:r>
            <w:r>
              <w:rPr>
                <w:b/>
                <w:w w:val="90"/>
                <w:sz w:val="19"/>
              </w:rPr>
              <w:t>(below</w:t>
            </w:r>
            <w:r>
              <w:rPr>
                <w:b/>
                <w:spacing w:val="-6"/>
                <w:w w:val="90"/>
                <w:sz w:val="19"/>
              </w:rPr>
              <w:t xml:space="preserve"> </w:t>
            </w:r>
            <w:r>
              <w:rPr>
                <w:b/>
                <w:w w:val="90"/>
                <w:sz w:val="19"/>
              </w:rPr>
              <w:t>target</w:t>
            </w:r>
            <w:r>
              <w:rPr>
                <w:b/>
                <w:spacing w:val="-8"/>
                <w:w w:val="90"/>
                <w:sz w:val="19"/>
              </w:rPr>
              <w:t xml:space="preserve"> </w:t>
            </w:r>
            <w:r>
              <w:rPr>
                <w:b/>
                <w:spacing w:val="-2"/>
                <w:w w:val="90"/>
                <w:sz w:val="19"/>
              </w:rPr>
              <w:t>grade)</w:t>
            </w:r>
          </w:p>
        </w:tc>
      </w:tr>
    </w:tbl>
    <w:p w14:paraId="156F4AA2" w14:textId="77777777" w:rsidR="00BA4268" w:rsidRDefault="000B60A6">
      <w:pPr>
        <w:pStyle w:val="BodyText"/>
        <w:spacing w:before="139"/>
        <w:ind w:left="220"/>
      </w:pPr>
      <w:r>
        <w:t>Applicants</w:t>
      </w:r>
      <w:r>
        <w:rPr>
          <w:spacing w:val="-11"/>
        </w:rPr>
        <w:t xml:space="preserve"> </w:t>
      </w:r>
      <w:r>
        <w:t>May</w:t>
      </w:r>
      <w:r>
        <w:rPr>
          <w:spacing w:val="-8"/>
        </w:rPr>
        <w:t xml:space="preserve"> </w:t>
      </w:r>
      <w:r>
        <w:t>Use</w:t>
      </w:r>
      <w:r>
        <w:rPr>
          <w:spacing w:val="-8"/>
        </w:rPr>
        <w:t xml:space="preserve"> </w:t>
      </w:r>
      <w:r>
        <w:t>This</w:t>
      </w:r>
      <w:r>
        <w:rPr>
          <w:spacing w:val="-6"/>
        </w:rPr>
        <w:t xml:space="preserve"> </w:t>
      </w:r>
      <w:r>
        <w:t>Space</w:t>
      </w:r>
      <w:r>
        <w:rPr>
          <w:spacing w:val="-8"/>
        </w:rPr>
        <w:t xml:space="preserve"> </w:t>
      </w:r>
      <w:r>
        <w:t>to</w:t>
      </w:r>
      <w:r>
        <w:rPr>
          <w:spacing w:val="-9"/>
        </w:rPr>
        <w:t xml:space="preserve"> </w:t>
      </w:r>
      <w:r>
        <w:t>Identify</w:t>
      </w:r>
      <w:r>
        <w:rPr>
          <w:spacing w:val="-8"/>
        </w:rPr>
        <w:t xml:space="preserve"> </w:t>
      </w:r>
      <w:r>
        <w:t>Special</w:t>
      </w:r>
      <w:r>
        <w:rPr>
          <w:spacing w:val="-8"/>
        </w:rPr>
        <w:t xml:space="preserve"> </w:t>
      </w:r>
      <w:r>
        <w:t>Qualifications,</w:t>
      </w:r>
      <w:r>
        <w:rPr>
          <w:spacing w:val="-9"/>
        </w:rPr>
        <w:t xml:space="preserve"> </w:t>
      </w:r>
      <w:r>
        <w:t>Interests,</w:t>
      </w:r>
      <w:r>
        <w:rPr>
          <w:spacing w:val="-8"/>
        </w:rPr>
        <w:t xml:space="preserve"> </w:t>
      </w:r>
      <w:r>
        <w:t>Needs</w:t>
      </w:r>
      <w:r>
        <w:rPr>
          <w:spacing w:val="-8"/>
        </w:rPr>
        <w:t xml:space="preserve"> </w:t>
      </w:r>
      <w:r>
        <w:t>or</w:t>
      </w:r>
      <w:r>
        <w:rPr>
          <w:spacing w:val="-5"/>
        </w:rPr>
        <w:t xml:space="preserve"> </w:t>
      </w:r>
      <w:r>
        <w:t>Provide</w:t>
      </w:r>
      <w:r>
        <w:rPr>
          <w:spacing w:val="-8"/>
        </w:rPr>
        <w:t xml:space="preserve"> </w:t>
      </w:r>
      <w:r>
        <w:t>Other</w:t>
      </w:r>
      <w:r>
        <w:rPr>
          <w:spacing w:val="-8"/>
        </w:rPr>
        <w:t xml:space="preserve"> </w:t>
      </w:r>
      <w:r>
        <w:rPr>
          <w:spacing w:val="-2"/>
        </w:rPr>
        <w:t>Information:</w:t>
      </w:r>
    </w:p>
    <w:p w14:paraId="698EE70A" w14:textId="77777777" w:rsidR="00BA4268" w:rsidRDefault="00BA4268">
      <w:pPr>
        <w:pStyle w:val="BodyText"/>
      </w:pPr>
    </w:p>
    <w:p w14:paraId="2A4261B2" w14:textId="77777777" w:rsidR="00BA4268" w:rsidRDefault="00BA4268">
      <w:pPr>
        <w:pStyle w:val="BodyText"/>
      </w:pPr>
    </w:p>
    <w:p w14:paraId="4FAAB531" w14:textId="77777777" w:rsidR="00BA4268" w:rsidRDefault="00BA4268">
      <w:pPr>
        <w:pStyle w:val="BodyText"/>
      </w:pPr>
    </w:p>
    <w:p w14:paraId="62F5F63C" w14:textId="77777777" w:rsidR="00BA4268" w:rsidRDefault="00BA4268">
      <w:pPr>
        <w:pStyle w:val="BodyText"/>
      </w:pPr>
    </w:p>
    <w:p w14:paraId="10F4490C" w14:textId="77777777" w:rsidR="00BA4268" w:rsidRDefault="00BA4268">
      <w:pPr>
        <w:pStyle w:val="BodyText"/>
      </w:pPr>
    </w:p>
    <w:p w14:paraId="06A2FE65" w14:textId="77777777" w:rsidR="00BA4268" w:rsidRDefault="00BA4268">
      <w:pPr>
        <w:pStyle w:val="BodyText"/>
      </w:pPr>
    </w:p>
    <w:p w14:paraId="7E1501AC" w14:textId="77777777" w:rsidR="00BA4268" w:rsidRDefault="00BA4268">
      <w:pPr>
        <w:pStyle w:val="BodyText"/>
      </w:pPr>
    </w:p>
    <w:p w14:paraId="06EE1D2C" w14:textId="77777777" w:rsidR="00BA4268" w:rsidRDefault="00BA4268">
      <w:pPr>
        <w:pStyle w:val="BodyText"/>
      </w:pPr>
    </w:p>
    <w:p w14:paraId="77E1D3DC" w14:textId="77777777" w:rsidR="00BA4268" w:rsidRDefault="00BA4268">
      <w:pPr>
        <w:pStyle w:val="BodyText"/>
      </w:pPr>
    </w:p>
    <w:p w14:paraId="2D898593" w14:textId="77777777" w:rsidR="00BA4268" w:rsidRDefault="00BA4268">
      <w:pPr>
        <w:pStyle w:val="BodyText"/>
      </w:pPr>
    </w:p>
    <w:p w14:paraId="0FD62C8D" w14:textId="77777777" w:rsidR="00BA4268" w:rsidRDefault="00BA4268">
      <w:pPr>
        <w:pStyle w:val="BodyText"/>
      </w:pPr>
    </w:p>
    <w:p w14:paraId="2677D007" w14:textId="77777777" w:rsidR="00BA4268" w:rsidRDefault="00BA4268">
      <w:pPr>
        <w:pStyle w:val="BodyText"/>
      </w:pPr>
    </w:p>
    <w:p w14:paraId="5D7455DD" w14:textId="77777777" w:rsidR="00BA4268" w:rsidRDefault="00BA4268">
      <w:pPr>
        <w:pStyle w:val="BodyText"/>
      </w:pPr>
    </w:p>
    <w:p w14:paraId="530ED766" w14:textId="77777777" w:rsidR="00BA4268" w:rsidRDefault="00BA4268">
      <w:pPr>
        <w:pStyle w:val="BodyText"/>
      </w:pPr>
    </w:p>
    <w:p w14:paraId="39562384" w14:textId="77777777" w:rsidR="00BA4268" w:rsidRPr="000B60A6" w:rsidRDefault="00BA4268">
      <w:pPr>
        <w:pStyle w:val="BodyText"/>
        <w:spacing w:before="58"/>
        <w:rPr>
          <w:sz w:val="28"/>
          <w:szCs w:val="28"/>
        </w:rPr>
      </w:pPr>
    </w:p>
    <w:p w14:paraId="5907AB05" w14:textId="67667E3E" w:rsidR="00620B7F" w:rsidRPr="001876E8" w:rsidRDefault="000B60A6" w:rsidP="00683038">
      <w:pPr>
        <w:ind w:right="92"/>
        <w:rPr>
          <w:rFonts w:ascii="Times New Roman" w:hAnsi="Times New Roman" w:cs="Times New Roman"/>
          <w:b/>
          <w:bCs/>
          <w:spacing w:val="-11"/>
          <w:sz w:val="28"/>
          <w:szCs w:val="28"/>
        </w:rPr>
      </w:pPr>
      <w:r w:rsidRPr="001876E8">
        <w:rPr>
          <w:rFonts w:ascii="Times New Roman" w:hAnsi="Times New Roman" w:cs="Times New Roman"/>
          <w:b/>
          <w:bCs/>
          <w:sz w:val="28"/>
          <w:szCs w:val="28"/>
        </w:rPr>
        <w:t>Please</w:t>
      </w:r>
      <w:r w:rsidRPr="001876E8">
        <w:rPr>
          <w:rFonts w:ascii="Times New Roman" w:hAnsi="Times New Roman" w:cs="Times New Roman"/>
          <w:b/>
          <w:bCs/>
          <w:spacing w:val="-12"/>
          <w:sz w:val="28"/>
          <w:szCs w:val="28"/>
        </w:rPr>
        <w:t xml:space="preserve"> </w:t>
      </w:r>
      <w:r w:rsidRPr="001876E8">
        <w:rPr>
          <w:rFonts w:ascii="Times New Roman" w:hAnsi="Times New Roman" w:cs="Times New Roman"/>
          <w:b/>
          <w:bCs/>
          <w:sz w:val="28"/>
          <w:szCs w:val="28"/>
        </w:rPr>
        <w:t>send</w:t>
      </w:r>
      <w:r w:rsidRPr="001876E8">
        <w:rPr>
          <w:rFonts w:ascii="Times New Roman" w:hAnsi="Times New Roman" w:cs="Times New Roman"/>
          <w:b/>
          <w:bCs/>
          <w:spacing w:val="-11"/>
          <w:sz w:val="28"/>
          <w:szCs w:val="28"/>
        </w:rPr>
        <w:t xml:space="preserve"> </w:t>
      </w:r>
      <w:r w:rsidRPr="001876E8">
        <w:rPr>
          <w:rFonts w:ascii="Times New Roman" w:hAnsi="Times New Roman" w:cs="Times New Roman"/>
          <w:b/>
          <w:bCs/>
          <w:sz w:val="28"/>
          <w:szCs w:val="28"/>
        </w:rPr>
        <w:t>this</w:t>
      </w:r>
      <w:r w:rsidRPr="001876E8">
        <w:rPr>
          <w:rFonts w:ascii="Times New Roman" w:hAnsi="Times New Roman" w:cs="Times New Roman"/>
          <w:b/>
          <w:bCs/>
          <w:spacing w:val="-11"/>
          <w:sz w:val="28"/>
          <w:szCs w:val="28"/>
        </w:rPr>
        <w:t xml:space="preserve"> </w:t>
      </w:r>
      <w:r w:rsidRPr="001876E8">
        <w:rPr>
          <w:rFonts w:ascii="Times New Roman" w:hAnsi="Times New Roman" w:cs="Times New Roman"/>
          <w:b/>
          <w:bCs/>
          <w:sz w:val="28"/>
          <w:szCs w:val="28"/>
        </w:rPr>
        <w:t>completed</w:t>
      </w:r>
      <w:r w:rsidRPr="001876E8">
        <w:rPr>
          <w:rFonts w:ascii="Times New Roman" w:hAnsi="Times New Roman" w:cs="Times New Roman"/>
          <w:b/>
          <w:bCs/>
          <w:spacing w:val="-10"/>
          <w:sz w:val="28"/>
          <w:szCs w:val="28"/>
        </w:rPr>
        <w:t xml:space="preserve"> </w:t>
      </w:r>
      <w:r w:rsidRPr="001876E8">
        <w:rPr>
          <w:rFonts w:ascii="Times New Roman" w:hAnsi="Times New Roman" w:cs="Times New Roman"/>
          <w:b/>
          <w:bCs/>
          <w:sz w:val="28"/>
          <w:szCs w:val="28"/>
        </w:rPr>
        <w:t>form</w:t>
      </w:r>
      <w:r w:rsidRPr="001876E8">
        <w:rPr>
          <w:rFonts w:ascii="Times New Roman" w:hAnsi="Times New Roman" w:cs="Times New Roman"/>
          <w:b/>
          <w:bCs/>
          <w:spacing w:val="-11"/>
          <w:sz w:val="28"/>
          <w:szCs w:val="28"/>
        </w:rPr>
        <w:t xml:space="preserve"> </w:t>
      </w:r>
      <w:r w:rsidR="00683038" w:rsidRPr="001876E8">
        <w:rPr>
          <w:rFonts w:ascii="Times New Roman" w:hAnsi="Times New Roman" w:cs="Times New Roman"/>
          <w:b/>
          <w:bCs/>
          <w:spacing w:val="-11"/>
          <w:sz w:val="28"/>
          <w:szCs w:val="28"/>
        </w:rPr>
        <w:t xml:space="preserve">to </w:t>
      </w:r>
      <w:r w:rsidR="00620B7F" w:rsidRPr="001876E8">
        <w:rPr>
          <w:rFonts w:ascii="Times New Roman" w:hAnsi="Times New Roman" w:cs="Times New Roman"/>
          <w:b/>
          <w:bCs/>
          <w:spacing w:val="-11"/>
          <w:sz w:val="28"/>
          <w:szCs w:val="28"/>
        </w:rPr>
        <w:t>Milo Medina</w:t>
      </w:r>
      <w:r w:rsidR="00683038" w:rsidRPr="001876E8">
        <w:rPr>
          <w:rFonts w:ascii="Times New Roman" w:hAnsi="Times New Roman" w:cs="Times New Roman"/>
          <w:b/>
          <w:bCs/>
          <w:spacing w:val="-11"/>
          <w:sz w:val="28"/>
          <w:szCs w:val="28"/>
        </w:rPr>
        <w:t xml:space="preserve"> at </w:t>
      </w:r>
      <w:hyperlink r:id="rId15" w:history="1">
        <w:r w:rsidR="00620B7F" w:rsidRPr="001876E8">
          <w:rPr>
            <w:rStyle w:val="Hyperlink"/>
            <w:rFonts w:ascii="Times New Roman" w:hAnsi="Times New Roman" w:cs="Times New Roman"/>
            <w:b/>
            <w:bCs/>
            <w:spacing w:val="-11"/>
            <w:sz w:val="28"/>
            <w:szCs w:val="28"/>
          </w:rPr>
          <w:t>milo.medina@usda.gov</w:t>
        </w:r>
      </w:hyperlink>
    </w:p>
    <w:p w14:paraId="2302975F" w14:textId="732E79E8" w:rsidR="004567EF" w:rsidRPr="001876E8" w:rsidRDefault="00683038" w:rsidP="00683038">
      <w:pPr>
        <w:ind w:right="92"/>
        <w:rPr>
          <w:rFonts w:ascii="Times New Roman" w:hAnsi="Times New Roman" w:cs="Times New Roman"/>
          <w:b/>
          <w:bCs/>
          <w:sz w:val="28"/>
          <w:szCs w:val="28"/>
        </w:rPr>
      </w:pPr>
      <w:r w:rsidRPr="001876E8">
        <w:rPr>
          <w:rFonts w:ascii="Times New Roman" w:hAnsi="Times New Roman" w:cs="Times New Roman"/>
          <w:b/>
          <w:bCs/>
          <w:spacing w:val="-11"/>
          <w:sz w:val="28"/>
          <w:szCs w:val="28"/>
        </w:rPr>
        <w:t xml:space="preserve"> </w:t>
      </w:r>
      <w:r w:rsidR="000B60A6" w:rsidRPr="001876E8">
        <w:rPr>
          <w:rStyle w:val="Hyperlink"/>
          <w:rFonts w:ascii="Times New Roman" w:hAnsi="Times New Roman" w:cs="Times New Roman"/>
          <w:b/>
          <w:bCs/>
          <w:color w:val="auto"/>
          <w:sz w:val="28"/>
          <w:szCs w:val="28"/>
          <w:u w:val="none"/>
        </w:rPr>
        <w:t xml:space="preserve">by </w:t>
      </w:r>
      <w:r w:rsidR="00620B7F" w:rsidRPr="001876E8">
        <w:rPr>
          <w:rStyle w:val="Hyperlink"/>
          <w:rFonts w:ascii="Times New Roman" w:hAnsi="Times New Roman" w:cs="Times New Roman"/>
          <w:b/>
          <w:bCs/>
          <w:color w:val="auto"/>
          <w:sz w:val="28"/>
          <w:szCs w:val="28"/>
          <w:u w:val="none"/>
        </w:rPr>
        <w:t>October 15, 2026</w:t>
      </w:r>
    </w:p>
    <w:p w14:paraId="0461D815" w14:textId="77777777" w:rsidR="00BA4268" w:rsidRPr="000B60A6" w:rsidRDefault="00BA4268">
      <w:pPr>
        <w:pStyle w:val="BodyText"/>
        <w:spacing w:before="83"/>
        <w:rPr>
          <w:b w:val="0"/>
          <w:sz w:val="28"/>
          <w:szCs w:val="28"/>
        </w:rPr>
      </w:pPr>
    </w:p>
    <w:p w14:paraId="38AB4890" w14:textId="77777777" w:rsidR="00BA4268" w:rsidRPr="000B60A6" w:rsidRDefault="000B60A6">
      <w:pPr>
        <w:ind w:left="1" w:right="92"/>
        <w:jc w:val="center"/>
        <w:rPr>
          <w:b/>
          <w:sz w:val="28"/>
          <w:szCs w:val="28"/>
        </w:rPr>
      </w:pPr>
      <w:r w:rsidRPr="000B60A6">
        <w:rPr>
          <w:sz w:val="28"/>
          <w:szCs w:val="28"/>
        </w:rPr>
        <w:t>Thank</w:t>
      </w:r>
      <w:r w:rsidRPr="000B60A6">
        <w:rPr>
          <w:spacing w:val="-2"/>
          <w:sz w:val="28"/>
          <w:szCs w:val="28"/>
        </w:rPr>
        <w:t xml:space="preserve"> </w:t>
      </w:r>
      <w:r w:rsidRPr="000B60A6">
        <w:rPr>
          <w:sz w:val="28"/>
          <w:szCs w:val="28"/>
        </w:rPr>
        <w:t>you</w:t>
      </w:r>
      <w:r w:rsidRPr="000B60A6">
        <w:rPr>
          <w:spacing w:val="-5"/>
          <w:sz w:val="28"/>
          <w:szCs w:val="28"/>
        </w:rPr>
        <w:t xml:space="preserve"> </w:t>
      </w:r>
      <w:r w:rsidRPr="000B60A6">
        <w:rPr>
          <w:sz w:val="28"/>
          <w:szCs w:val="28"/>
        </w:rPr>
        <w:t>for</w:t>
      </w:r>
      <w:r w:rsidRPr="000B60A6">
        <w:rPr>
          <w:spacing w:val="-4"/>
          <w:sz w:val="28"/>
          <w:szCs w:val="28"/>
        </w:rPr>
        <w:t xml:space="preserve"> </w:t>
      </w:r>
      <w:r w:rsidRPr="000B60A6">
        <w:rPr>
          <w:sz w:val="28"/>
          <w:szCs w:val="28"/>
        </w:rPr>
        <w:t>your</w:t>
      </w:r>
      <w:r w:rsidRPr="000B60A6">
        <w:rPr>
          <w:spacing w:val="-1"/>
          <w:sz w:val="28"/>
          <w:szCs w:val="28"/>
        </w:rPr>
        <w:t xml:space="preserve"> </w:t>
      </w:r>
      <w:r w:rsidRPr="000B60A6">
        <w:rPr>
          <w:sz w:val="28"/>
          <w:szCs w:val="28"/>
        </w:rPr>
        <w:t>interest</w:t>
      </w:r>
      <w:r w:rsidRPr="000B60A6">
        <w:rPr>
          <w:spacing w:val="-1"/>
          <w:sz w:val="28"/>
          <w:szCs w:val="28"/>
        </w:rPr>
        <w:t xml:space="preserve"> </w:t>
      </w:r>
      <w:r w:rsidRPr="000B60A6">
        <w:rPr>
          <w:sz w:val="28"/>
          <w:szCs w:val="28"/>
        </w:rPr>
        <w:t>in</w:t>
      </w:r>
      <w:r w:rsidRPr="000B60A6">
        <w:rPr>
          <w:spacing w:val="-3"/>
          <w:sz w:val="28"/>
          <w:szCs w:val="28"/>
        </w:rPr>
        <w:t xml:space="preserve"> </w:t>
      </w:r>
      <w:r w:rsidRPr="000B60A6">
        <w:rPr>
          <w:sz w:val="28"/>
          <w:szCs w:val="28"/>
        </w:rPr>
        <w:t>our</w:t>
      </w:r>
      <w:r w:rsidRPr="000B60A6">
        <w:rPr>
          <w:spacing w:val="-3"/>
          <w:sz w:val="28"/>
          <w:szCs w:val="28"/>
        </w:rPr>
        <w:t xml:space="preserve"> </w:t>
      </w:r>
      <w:r w:rsidRPr="000B60A6">
        <w:rPr>
          <w:spacing w:val="-2"/>
          <w:sz w:val="28"/>
          <w:szCs w:val="28"/>
        </w:rPr>
        <w:t>vacancy</w:t>
      </w:r>
      <w:r w:rsidRPr="000B60A6">
        <w:rPr>
          <w:b/>
          <w:spacing w:val="-2"/>
          <w:sz w:val="28"/>
          <w:szCs w:val="28"/>
        </w:rPr>
        <w:t>.</w:t>
      </w:r>
    </w:p>
    <w:sectPr w:rsidR="00BA4268" w:rsidRPr="000B60A6">
      <w:type w:val="continuous"/>
      <w:pgSz w:w="12240" w:h="15840"/>
      <w:pgMar w:top="1000" w:right="8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70D76"/>
    <w:multiLevelType w:val="hybridMultilevel"/>
    <w:tmpl w:val="C4F2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17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268"/>
    <w:rsid w:val="00000FF7"/>
    <w:rsid w:val="000231D0"/>
    <w:rsid w:val="000A75E4"/>
    <w:rsid w:val="000B60A6"/>
    <w:rsid w:val="00122116"/>
    <w:rsid w:val="00145CE2"/>
    <w:rsid w:val="001521A6"/>
    <w:rsid w:val="001876E8"/>
    <w:rsid w:val="001D71A8"/>
    <w:rsid w:val="00202525"/>
    <w:rsid w:val="00233C1F"/>
    <w:rsid w:val="00262D9A"/>
    <w:rsid w:val="00284DAD"/>
    <w:rsid w:val="002B5935"/>
    <w:rsid w:val="002B5E74"/>
    <w:rsid w:val="003C7B9A"/>
    <w:rsid w:val="003E6F74"/>
    <w:rsid w:val="004567EF"/>
    <w:rsid w:val="00467492"/>
    <w:rsid w:val="004B5F1C"/>
    <w:rsid w:val="00553247"/>
    <w:rsid w:val="005D1681"/>
    <w:rsid w:val="005F07A7"/>
    <w:rsid w:val="00620B7F"/>
    <w:rsid w:val="00621A90"/>
    <w:rsid w:val="00683038"/>
    <w:rsid w:val="006A0394"/>
    <w:rsid w:val="00764532"/>
    <w:rsid w:val="007C3B59"/>
    <w:rsid w:val="00801309"/>
    <w:rsid w:val="00824B9B"/>
    <w:rsid w:val="00852B35"/>
    <w:rsid w:val="00855F20"/>
    <w:rsid w:val="00871044"/>
    <w:rsid w:val="008F403A"/>
    <w:rsid w:val="00900C71"/>
    <w:rsid w:val="00920520"/>
    <w:rsid w:val="00934A1F"/>
    <w:rsid w:val="00A31014"/>
    <w:rsid w:val="00A86C85"/>
    <w:rsid w:val="00AA18C6"/>
    <w:rsid w:val="00AD0421"/>
    <w:rsid w:val="00B84718"/>
    <w:rsid w:val="00BA4268"/>
    <w:rsid w:val="00BA5030"/>
    <w:rsid w:val="00BD1E85"/>
    <w:rsid w:val="00C8163B"/>
    <w:rsid w:val="00D23C19"/>
    <w:rsid w:val="00D5499E"/>
    <w:rsid w:val="00D72C9B"/>
    <w:rsid w:val="00D923F2"/>
    <w:rsid w:val="00E61E5E"/>
    <w:rsid w:val="00E6754E"/>
    <w:rsid w:val="00E74DB6"/>
    <w:rsid w:val="00EA57DC"/>
    <w:rsid w:val="00EE2BAA"/>
    <w:rsid w:val="00F0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E7D8"/>
  <w15:docId w15:val="{38580594-A5F1-4E3E-9165-5D27B141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467492"/>
    <w:pPr>
      <w:keepNext/>
      <w:keepLines/>
      <w:widowControl/>
      <w:autoSpaceDE/>
      <w:autoSpaceDN/>
      <w:spacing w:before="60" w:line="259" w:lineRule="auto"/>
      <w:outlineLvl w:val="0"/>
    </w:pPr>
    <w:rPr>
      <w:rFonts w:asciiTheme="majorHAnsi" w:eastAsiaTheme="majorEastAsia" w:hAnsiTheme="majorHAnsi" w:cstheme="majorBidi"/>
      <w:color w:val="984806" w:themeColor="accent6" w:themeShade="80"/>
      <w:sz w:val="24"/>
      <w:szCs w:val="32"/>
    </w:rPr>
  </w:style>
  <w:style w:type="paragraph" w:styleId="Heading2">
    <w:name w:val="heading 2"/>
    <w:basedOn w:val="Normal"/>
    <w:next w:val="Normal"/>
    <w:link w:val="Heading2Char"/>
    <w:uiPriority w:val="9"/>
    <w:unhideWhenUsed/>
    <w:qFormat/>
    <w:rsid w:val="00467492"/>
    <w:pPr>
      <w:keepNext/>
      <w:keepLines/>
      <w:widowControl/>
      <w:autoSpaceDE/>
      <w:autoSpaceDN/>
      <w:spacing w:before="40" w:line="259" w:lineRule="auto"/>
      <w:ind w:left="288"/>
      <w:outlineLvl w:val="1"/>
    </w:pPr>
    <w:rPr>
      <w:rFonts w:asciiTheme="majorHAnsi" w:eastAsiaTheme="majorEastAsia" w:hAnsiTheme="majorHAnsi" w:cstheme="majorBidi"/>
      <w:color w:val="984806" w:themeColor="accent6" w:themeShade="8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9"/>
      <w:szCs w:val="19"/>
    </w:rPr>
  </w:style>
  <w:style w:type="paragraph" w:styleId="Title">
    <w:name w:val="Title"/>
    <w:basedOn w:val="Normal"/>
    <w:uiPriority w:val="10"/>
    <w:qFormat/>
    <w:pPr>
      <w:spacing w:before="12"/>
      <w:ind w:left="205"/>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1"/>
    </w:pPr>
  </w:style>
  <w:style w:type="character" w:styleId="Hyperlink">
    <w:name w:val="Hyperlink"/>
    <w:basedOn w:val="DefaultParagraphFont"/>
    <w:uiPriority w:val="99"/>
    <w:unhideWhenUsed/>
    <w:rsid w:val="008F403A"/>
    <w:rPr>
      <w:color w:val="0000FF" w:themeColor="hyperlink"/>
      <w:u w:val="single"/>
    </w:rPr>
  </w:style>
  <w:style w:type="character" w:styleId="UnresolvedMention">
    <w:name w:val="Unresolved Mention"/>
    <w:basedOn w:val="DefaultParagraphFont"/>
    <w:uiPriority w:val="99"/>
    <w:semiHidden/>
    <w:unhideWhenUsed/>
    <w:rsid w:val="008F403A"/>
    <w:rPr>
      <w:color w:val="605E5C"/>
      <w:shd w:val="clear" w:color="auto" w:fill="E1DFDD"/>
    </w:rPr>
  </w:style>
  <w:style w:type="character" w:customStyle="1" w:styleId="Heading1Char">
    <w:name w:val="Heading 1 Char"/>
    <w:basedOn w:val="DefaultParagraphFont"/>
    <w:link w:val="Heading1"/>
    <w:uiPriority w:val="9"/>
    <w:rsid w:val="00467492"/>
    <w:rPr>
      <w:rFonts w:asciiTheme="majorHAnsi" w:eastAsiaTheme="majorEastAsia" w:hAnsiTheme="majorHAnsi" w:cstheme="majorBidi"/>
      <w:color w:val="984806" w:themeColor="accent6" w:themeShade="80"/>
      <w:sz w:val="24"/>
      <w:szCs w:val="32"/>
    </w:rPr>
  </w:style>
  <w:style w:type="character" w:customStyle="1" w:styleId="Heading2Char">
    <w:name w:val="Heading 2 Char"/>
    <w:basedOn w:val="DefaultParagraphFont"/>
    <w:link w:val="Heading2"/>
    <w:uiPriority w:val="9"/>
    <w:rsid w:val="00467492"/>
    <w:rPr>
      <w:rFonts w:asciiTheme="majorHAnsi" w:eastAsiaTheme="majorEastAsia" w:hAnsiTheme="majorHAnsi" w:cstheme="majorBidi"/>
      <w:color w:val="984806" w:themeColor="accent6" w:themeShade="80"/>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usda.gov/main/riogrande/home"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milo.medina@usda.gov"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milo.medina@usda.gov" TargetMode="External"/><Relationship Id="rId5" Type="http://schemas.openxmlformats.org/officeDocument/2006/relationships/image" Target="media/image1.wmf"/><Relationship Id="rId15" Type="http://schemas.openxmlformats.org/officeDocument/2006/relationships/hyperlink" Target="mailto:milo.medina@usda.gov" TargetMode="External"/><Relationship Id="rId10" Type="http://schemas.openxmlformats.org/officeDocument/2006/relationships/image" Target="http://www.conejoscounty.org/Website%20Pics/Header%20Pics/train%201.JP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ax1356ag.aw</vt:lpstr>
    </vt:vector>
  </TitlesOfParts>
  <Company>USDA Forest Service</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ax1356ag.aw</dc:title>
  <dc:creator>dgarcia</dc:creator>
  <dc:description>Created by ApplixWare Release 4.41 (build 1021.220) #17  RTF Export Filter</dc:description>
  <cp:lastModifiedBy>Willems, Mary ann - FS, SD</cp:lastModifiedBy>
  <cp:revision>8</cp:revision>
  <dcterms:created xsi:type="dcterms:W3CDTF">2026-09-08T21:02:00Z</dcterms:created>
  <dcterms:modified xsi:type="dcterms:W3CDTF">2026-09-17T18:45:00Z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2022-08-15T00:00:00Z</vt:filetime>
  </property>
  <property fmtid="{D5CDD505-2E9C-101B-9397-08002B2CF9AE}" pid="3" name="Creator">
    <vt:lpwstr>Acrobat PDFMaker 22 for Word</vt:lpwstr>
  </property>
  <property fmtid="{D5CDD505-2E9C-101B-9397-08002B2CF9AE}" pid="4" name="LastSaved">
    <vt:filetime>2024-04-23T00:00:00Z</vt:filetime>
  </property>
  <property fmtid="{D5CDD505-2E9C-101B-9397-08002B2CF9AE}" pid="5" name="Producer">
    <vt:lpwstr>Adobe PDF Library 22.2.223</vt:lpwstr>
  </property>
  <property fmtid="{D5CDD505-2E9C-101B-9397-08002B2CF9AE}" pid="6" name="SourceModified">
    <vt:lpwstr>D:20220815212138</vt:lpwstr>
  </property>
</Properties>
</file>